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2415" w14:textId="77777777" w:rsidR="00874CF9" w:rsidRPr="00B45A2E" w:rsidRDefault="00874CF9" w:rsidP="00874CF9">
      <w:pPr>
        <w:jc w:val="center"/>
        <w:rPr>
          <w:rFonts w:ascii="Calibri" w:hAnsi="Calibri" w:cs="Calibri"/>
          <w:b/>
          <w:sz w:val="20"/>
          <w:szCs w:val="20"/>
        </w:rPr>
      </w:pPr>
      <w:r w:rsidRPr="00B45A2E">
        <w:rPr>
          <w:rFonts w:ascii="Calibri" w:hAnsi="Calibri" w:cs="Calibri"/>
          <w:b/>
          <w:sz w:val="20"/>
          <w:szCs w:val="20"/>
        </w:rPr>
        <w:t>OŚWIADCZENI</w:t>
      </w:r>
      <w:r w:rsidR="00E0298D" w:rsidRPr="00B45A2E">
        <w:rPr>
          <w:rFonts w:ascii="Calibri" w:hAnsi="Calibri" w:cs="Calibri"/>
          <w:b/>
          <w:sz w:val="20"/>
          <w:szCs w:val="20"/>
        </w:rPr>
        <w:t>E</w:t>
      </w:r>
      <w:r w:rsidRPr="00B45A2E">
        <w:rPr>
          <w:rFonts w:ascii="Calibri" w:hAnsi="Calibri" w:cs="Calibri"/>
          <w:b/>
          <w:sz w:val="20"/>
          <w:szCs w:val="20"/>
        </w:rPr>
        <w:t xml:space="preserve"> O WYRAŻENIU ZGODY NA PRZETWARZANIE DANYCH OSOBOWYCH</w:t>
      </w:r>
    </w:p>
    <w:p w14:paraId="5ED4F319" w14:textId="77777777" w:rsidR="00874CF9" w:rsidRPr="00B45A2E" w:rsidRDefault="00874CF9" w:rsidP="00874CF9">
      <w:pPr>
        <w:jc w:val="both"/>
        <w:rPr>
          <w:rFonts w:ascii="Calibri" w:hAnsi="Calibri" w:cs="Calibri"/>
          <w:sz w:val="20"/>
          <w:szCs w:val="20"/>
        </w:rPr>
      </w:pPr>
    </w:p>
    <w:p w14:paraId="2A7EEC23" w14:textId="5BA45402" w:rsidR="00D205DA" w:rsidRPr="00B45A2E" w:rsidRDefault="00874CF9" w:rsidP="00874CF9">
      <w:pPr>
        <w:jc w:val="both"/>
        <w:rPr>
          <w:rFonts w:ascii="Calibri" w:hAnsi="Calibri" w:cs="Calibri"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 xml:space="preserve">W związku z przystąpieniem do Projektu w okresie </w:t>
      </w:r>
      <w:r w:rsidR="006D3AF3" w:rsidRPr="00B45A2E">
        <w:rPr>
          <w:rFonts w:ascii="Calibri" w:hAnsi="Calibri" w:cs="Calibri"/>
          <w:sz w:val="20"/>
          <w:szCs w:val="20"/>
        </w:rPr>
        <w:t>realizacji</w:t>
      </w:r>
      <w:r w:rsidRPr="00B45A2E">
        <w:rPr>
          <w:rFonts w:ascii="Calibri" w:hAnsi="Calibri" w:cs="Calibri"/>
          <w:sz w:val="20"/>
          <w:szCs w:val="20"/>
        </w:rPr>
        <w:t xml:space="preserve"> pn. </w:t>
      </w:r>
      <w:r w:rsidR="002D4B62" w:rsidRPr="002D4B62">
        <w:rPr>
          <w:rFonts w:ascii="Calibri" w:hAnsi="Calibri" w:cs="Calibri"/>
          <w:sz w:val="20"/>
          <w:szCs w:val="20"/>
        </w:rPr>
        <w:t>„Wsparcie rozwoju przedsiębiorczości poprzez pożyczki”</w:t>
      </w:r>
      <w:r w:rsidRPr="00B45A2E">
        <w:rPr>
          <w:rFonts w:ascii="Calibri" w:hAnsi="Calibri" w:cs="Calibri"/>
          <w:sz w:val="20"/>
          <w:szCs w:val="20"/>
        </w:rPr>
        <w:t xml:space="preserve"> w ramach</w:t>
      </w:r>
      <w:r w:rsidR="002D4B62">
        <w:rPr>
          <w:rFonts w:ascii="Calibri" w:hAnsi="Calibri" w:cs="Calibri"/>
          <w:sz w:val="20"/>
          <w:szCs w:val="20"/>
        </w:rPr>
        <w:t xml:space="preserve"> instrumentów finansowych</w:t>
      </w:r>
      <w:r w:rsidRPr="00B45A2E">
        <w:rPr>
          <w:rFonts w:ascii="Calibri" w:hAnsi="Calibri" w:cs="Calibri"/>
          <w:sz w:val="20"/>
          <w:szCs w:val="20"/>
        </w:rPr>
        <w:t xml:space="preserve"> Regionalnego Programu Operacyjnego Województwa Podkarpackiego na lata 2014-2020 oświadczam, że zgodnie z art. 6 ust. 1 lit. a Rozporządzenia PE i Rady (UE) 2016/679 z dnia 27 kwietnia 2016 r. w sprawie ochrony osób fizycznych </w:t>
      </w:r>
      <w:r w:rsidR="00B45A2E">
        <w:rPr>
          <w:rFonts w:ascii="Calibri" w:hAnsi="Calibri" w:cs="Calibri"/>
          <w:sz w:val="20"/>
          <w:szCs w:val="20"/>
        </w:rPr>
        <w:br/>
      </w:r>
      <w:r w:rsidRPr="00B45A2E">
        <w:rPr>
          <w:rFonts w:ascii="Calibri" w:hAnsi="Calibri" w:cs="Calibri"/>
          <w:sz w:val="20"/>
          <w:szCs w:val="20"/>
        </w:rPr>
        <w:t>w związku z przetwarzaniem danych osobowych i w sprawie swobodnego przepływu takich danych (Dz. Urz. UE L Nr 119, str.1) wyrażam zgodę na przetwarzanie przez Regionalną Izbę Gospodarczą moich danych osobowych, które podałem/łam dobrowolnie.</w:t>
      </w:r>
    </w:p>
    <w:p w14:paraId="6235BD53" w14:textId="77777777" w:rsidR="00874CF9" w:rsidRPr="00B45A2E" w:rsidRDefault="00874CF9" w:rsidP="00874CF9">
      <w:pPr>
        <w:jc w:val="both"/>
        <w:rPr>
          <w:rFonts w:ascii="Calibri" w:hAnsi="Calibri" w:cs="Calibri"/>
          <w:sz w:val="20"/>
          <w:szCs w:val="20"/>
        </w:rPr>
      </w:pPr>
    </w:p>
    <w:p w14:paraId="42AD0559" w14:textId="77777777" w:rsidR="00874CF9" w:rsidRPr="00B45A2E" w:rsidRDefault="00874CF9" w:rsidP="00874CF9">
      <w:pPr>
        <w:jc w:val="both"/>
        <w:rPr>
          <w:rFonts w:ascii="Calibri" w:hAnsi="Calibri" w:cs="Calibri"/>
          <w:b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>Oświadczam, iż przyjmuje do wiadomości, że</w:t>
      </w:r>
    </w:p>
    <w:p w14:paraId="02B30C44" w14:textId="77777777" w:rsidR="00D205DA" w:rsidRPr="00B45A2E" w:rsidRDefault="00D205DA" w:rsidP="00D205DA">
      <w:pPr>
        <w:jc w:val="both"/>
        <w:rPr>
          <w:rFonts w:ascii="Calibri" w:hAnsi="Calibri" w:cs="Calibri"/>
          <w:sz w:val="20"/>
          <w:szCs w:val="20"/>
        </w:rPr>
      </w:pPr>
    </w:p>
    <w:p w14:paraId="29EA3385" w14:textId="77777777" w:rsidR="00D205DA" w:rsidRPr="00B45A2E" w:rsidRDefault="00D205DA" w:rsidP="00D205D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>Administratorem Pani/Pana danych osobowych w ramach Regionalnego Programu Operacyjnego Województwa Podkarpackiego na lata 2014- 2020 jest Zarząd Województwa Podkarpackiego,</w:t>
      </w:r>
    </w:p>
    <w:p w14:paraId="18C72C3E" w14:textId="1DC0ED4B" w:rsidR="00D205DA" w:rsidRPr="00B45A2E" w:rsidRDefault="00D205DA" w:rsidP="00D205D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>Podmiotem Powierzającym Pani/Pana dane osobowe do przetwarzania na mocy Porozumienia w sprawie powierzenia Pośrednikowi Finansowemu przetwarzania danych osobowych w związku z realizacją Umowy Operacyjnej nr 2/RPPK/12319/2020/IV/DPE/231 w ramach Funduszu Funduszy jest Bank Gospodarstwa Krajowego</w:t>
      </w:r>
      <w:r w:rsidRPr="00B45A2E">
        <w:rPr>
          <w:rFonts w:ascii="Calibri" w:hAnsi="Calibri" w:cs="Calibri"/>
        </w:rPr>
        <w:t xml:space="preserve"> </w:t>
      </w:r>
      <w:r w:rsidRPr="00B45A2E">
        <w:rPr>
          <w:rFonts w:ascii="Calibri" w:hAnsi="Calibri" w:cs="Calibri"/>
          <w:sz w:val="20"/>
          <w:szCs w:val="20"/>
        </w:rPr>
        <w:t>w Warszawie, Al. Jerozolimskie 7, 00-950 Warszawa,</w:t>
      </w:r>
    </w:p>
    <w:p w14:paraId="2BF91679" w14:textId="43B3EE01" w:rsidR="00D205DA" w:rsidRPr="00B45A2E" w:rsidRDefault="00D205DA" w:rsidP="00D205D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>Podmiotem Przetwarzającym Pani/Pana dane osobowe</w:t>
      </w:r>
      <w:r w:rsidRPr="00B45A2E">
        <w:rPr>
          <w:rFonts w:ascii="Calibri" w:hAnsi="Calibri" w:cs="Calibri"/>
        </w:rPr>
        <w:t xml:space="preserve"> </w:t>
      </w:r>
      <w:r w:rsidRPr="00B45A2E">
        <w:rPr>
          <w:rFonts w:ascii="Calibri" w:hAnsi="Calibri" w:cs="Calibri"/>
          <w:sz w:val="20"/>
          <w:szCs w:val="20"/>
        </w:rPr>
        <w:t xml:space="preserve">na mocy Porozumienia w sprawie powierzenia Pośrednikowi Finansowemu przetwarzania danych osobowych w związku z realizacją Umowy Operacyjnej nr 2/RPPK/12319/2020/IV/DPE/231 w ramach Funduszu Funduszy jest Regionalna Izba Gospodarcza </w:t>
      </w:r>
      <w:r w:rsidR="00B45A2E">
        <w:rPr>
          <w:rFonts w:ascii="Calibri" w:hAnsi="Calibri" w:cs="Calibri"/>
          <w:sz w:val="20"/>
          <w:szCs w:val="20"/>
        </w:rPr>
        <w:br/>
      </w:r>
      <w:r w:rsidRPr="00B45A2E">
        <w:rPr>
          <w:rFonts w:ascii="Calibri" w:hAnsi="Calibri" w:cs="Calibri"/>
          <w:sz w:val="20"/>
          <w:szCs w:val="20"/>
        </w:rPr>
        <w:t>z siedzibą w Stalowej Woli, ul. 1-g</w:t>
      </w:r>
      <w:r w:rsidR="003C732C" w:rsidRPr="00B45A2E">
        <w:rPr>
          <w:rFonts w:ascii="Calibri" w:hAnsi="Calibri" w:cs="Calibri"/>
          <w:sz w:val="20"/>
          <w:szCs w:val="20"/>
        </w:rPr>
        <w:t>o S</w:t>
      </w:r>
      <w:r w:rsidRPr="00B45A2E">
        <w:rPr>
          <w:rFonts w:ascii="Calibri" w:hAnsi="Calibri" w:cs="Calibri"/>
          <w:sz w:val="20"/>
          <w:szCs w:val="20"/>
        </w:rPr>
        <w:t xml:space="preserve">ierpnia 26b, </w:t>
      </w:r>
      <w:r w:rsidR="003C732C" w:rsidRPr="00B45A2E">
        <w:rPr>
          <w:rFonts w:ascii="Calibri" w:hAnsi="Calibri" w:cs="Calibri"/>
          <w:sz w:val="20"/>
          <w:szCs w:val="20"/>
        </w:rPr>
        <w:t>37-450 Stalowa Wola</w:t>
      </w:r>
    </w:p>
    <w:p w14:paraId="0DDFF288" w14:textId="77777777" w:rsidR="00D205DA" w:rsidRPr="00B45A2E" w:rsidRDefault="00D205DA" w:rsidP="00D205D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>kontakt z Ins</w:t>
      </w:r>
      <w:r w:rsidR="003C732C" w:rsidRPr="00B45A2E">
        <w:rPr>
          <w:rFonts w:ascii="Calibri" w:hAnsi="Calibri" w:cs="Calibri"/>
          <w:sz w:val="20"/>
          <w:szCs w:val="20"/>
        </w:rPr>
        <w:t>pektorem Ochrony Danych w Regionalnej Izbie Gospodarczej</w:t>
      </w:r>
      <w:r w:rsidRPr="00B45A2E">
        <w:rPr>
          <w:rFonts w:ascii="Calibri" w:hAnsi="Calibri" w:cs="Calibri"/>
          <w:sz w:val="20"/>
          <w:szCs w:val="20"/>
        </w:rPr>
        <w:t xml:space="preserve"> możl</w:t>
      </w:r>
      <w:r w:rsidR="003C732C" w:rsidRPr="00B45A2E">
        <w:rPr>
          <w:rFonts w:ascii="Calibri" w:hAnsi="Calibri" w:cs="Calibri"/>
          <w:sz w:val="20"/>
          <w:szCs w:val="20"/>
        </w:rPr>
        <w:t xml:space="preserve">iwy jest pod adresem </w:t>
      </w:r>
      <w:hyperlink r:id="rId7" w:history="1">
        <w:r w:rsidR="003C732C" w:rsidRPr="00B45A2E">
          <w:rPr>
            <w:rStyle w:val="Hipercze"/>
            <w:rFonts w:ascii="Calibri" w:hAnsi="Calibri" w:cs="Calibri"/>
            <w:sz w:val="20"/>
            <w:szCs w:val="20"/>
          </w:rPr>
          <w:t>iod@rig-stw.pl</w:t>
        </w:r>
      </w:hyperlink>
      <w:r w:rsidR="003C732C" w:rsidRPr="00B45A2E">
        <w:rPr>
          <w:rFonts w:ascii="Calibri" w:hAnsi="Calibri" w:cs="Calibri"/>
          <w:sz w:val="20"/>
          <w:szCs w:val="20"/>
        </w:rPr>
        <w:t xml:space="preserve">, </w:t>
      </w:r>
    </w:p>
    <w:p w14:paraId="63680553" w14:textId="68BE7F91" w:rsidR="00D205DA" w:rsidRPr="00B45A2E" w:rsidRDefault="00D205DA" w:rsidP="00D205D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>Pani/Pana dane osobowe przetwarzane będą w celu zawarcia i realizac</w:t>
      </w:r>
      <w:r w:rsidR="003C732C" w:rsidRPr="00B45A2E">
        <w:rPr>
          <w:rFonts w:ascii="Calibri" w:hAnsi="Calibri" w:cs="Calibri"/>
          <w:sz w:val="20"/>
          <w:szCs w:val="20"/>
        </w:rPr>
        <w:t>ji Umowy Pożyczki oraz Projektu</w:t>
      </w:r>
      <w:r w:rsidRPr="00B45A2E">
        <w:rPr>
          <w:rFonts w:ascii="Calibri" w:hAnsi="Calibri" w:cs="Calibri"/>
          <w:sz w:val="20"/>
          <w:szCs w:val="20"/>
        </w:rPr>
        <w:t xml:space="preserve"> </w:t>
      </w:r>
      <w:r w:rsidR="00B45A2E">
        <w:rPr>
          <w:rFonts w:ascii="Calibri" w:hAnsi="Calibri" w:cs="Calibri"/>
          <w:sz w:val="20"/>
          <w:szCs w:val="20"/>
        </w:rPr>
        <w:br/>
      </w:r>
      <w:r w:rsidRPr="00B45A2E">
        <w:rPr>
          <w:rFonts w:ascii="Calibri" w:hAnsi="Calibri" w:cs="Calibri"/>
          <w:sz w:val="20"/>
          <w:szCs w:val="20"/>
        </w:rPr>
        <w:t>a w szczególności w celu monitorowania i kontroli realizacji celów Projektu, jak również na potrzeby promocji i informacji -  na po</w:t>
      </w:r>
      <w:r w:rsidR="003C732C" w:rsidRPr="00B45A2E">
        <w:rPr>
          <w:rFonts w:ascii="Calibri" w:hAnsi="Calibri" w:cs="Calibri"/>
          <w:sz w:val="20"/>
          <w:szCs w:val="20"/>
        </w:rPr>
        <w:t>dstawie a</w:t>
      </w:r>
      <w:r w:rsidRPr="00B45A2E">
        <w:rPr>
          <w:rFonts w:ascii="Calibri" w:hAnsi="Calibri" w:cs="Calibri"/>
          <w:sz w:val="20"/>
          <w:szCs w:val="20"/>
        </w:rPr>
        <w:t>rt. 6 ust. 1 lit. a i b -  ogólnego rozporządzenia o ochronie danych osobo</w:t>
      </w:r>
      <w:r w:rsidR="003C732C" w:rsidRPr="00B45A2E">
        <w:rPr>
          <w:rFonts w:ascii="Calibri" w:hAnsi="Calibri" w:cs="Calibri"/>
          <w:sz w:val="20"/>
          <w:szCs w:val="20"/>
        </w:rPr>
        <w:t>wych z dnia 27 kwietnia 2016 r.,</w:t>
      </w:r>
    </w:p>
    <w:p w14:paraId="28A12AA7" w14:textId="77777777" w:rsidR="00D205DA" w:rsidRPr="00B45A2E" w:rsidRDefault="00D205DA" w:rsidP="00D205D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 xml:space="preserve">odbiorcami Pana/Pani danych osobowych będą podmioty, które prowadzą bazy danych dotyczące informacji gospodarczych w zakresie Pana/Pani zadłużenia lub jego braku  (takimi jak Biuro Informacji Gospodarczej InfoMonitor S.A.,  Biuro Informacji Kredytowej S.A. , Związek Banków Polskich, lub instytucji upoważnionych do udzielania kredytów), jak również podmioty, którym dane mogą być przekazane na podstawie Pani/ Pana zgody lub upoważnienia. </w:t>
      </w:r>
    </w:p>
    <w:p w14:paraId="49EE18EA" w14:textId="6F30CA65" w:rsidR="00D205DA" w:rsidRPr="00B45A2E" w:rsidRDefault="00D205DA" w:rsidP="00D205DA">
      <w:pPr>
        <w:ind w:left="426"/>
        <w:jc w:val="both"/>
        <w:rPr>
          <w:rFonts w:ascii="Calibri" w:hAnsi="Calibri" w:cs="Calibri"/>
          <w:sz w:val="20"/>
          <w:szCs w:val="20"/>
        </w:rPr>
      </w:pPr>
      <w:bookmarkStart w:id="0" w:name="_Hlk534282549"/>
      <w:r w:rsidRPr="00B45A2E">
        <w:rPr>
          <w:rFonts w:ascii="Calibri" w:hAnsi="Calibri" w:cs="Calibri"/>
          <w:sz w:val="20"/>
          <w:szCs w:val="20"/>
        </w:rPr>
        <w:t xml:space="preserve">Pani/ Pana dane mogą być również przekazywane podmiotom przetwarzającym dane osobowe na zlecenie </w:t>
      </w:r>
      <w:r w:rsidR="003C732C" w:rsidRPr="00B45A2E">
        <w:rPr>
          <w:rFonts w:ascii="Calibri" w:hAnsi="Calibri" w:cs="Calibri"/>
          <w:sz w:val="20"/>
          <w:szCs w:val="20"/>
        </w:rPr>
        <w:t>RIG</w:t>
      </w:r>
      <w:r w:rsidRPr="00B45A2E">
        <w:rPr>
          <w:rFonts w:ascii="Calibri" w:hAnsi="Calibri" w:cs="Calibri"/>
          <w:sz w:val="20"/>
          <w:szCs w:val="20"/>
        </w:rPr>
        <w:t xml:space="preserve">, m.in. dostawcom/świadczącym usługi informatyczne w zakresie oprogramowania pożyczkowego </w:t>
      </w:r>
      <w:r w:rsidR="00B45A2E">
        <w:rPr>
          <w:rFonts w:ascii="Calibri" w:hAnsi="Calibri" w:cs="Calibri"/>
          <w:sz w:val="20"/>
          <w:szCs w:val="20"/>
        </w:rPr>
        <w:br/>
      </w:r>
      <w:r w:rsidRPr="00B45A2E">
        <w:rPr>
          <w:rFonts w:ascii="Calibri" w:hAnsi="Calibri" w:cs="Calibri"/>
          <w:sz w:val="20"/>
          <w:szCs w:val="20"/>
        </w:rPr>
        <w:t>i księgowego, podmiotom przetwarzającym dane w celu windykacji należności, podmiotom przetwarzającym dane w celu świadczenia usług prawnych, dostawcom usług pocztowych i kurierskich – przy czym takie podmioty przetwa</w:t>
      </w:r>
      <w:r w:rsidR="003C732C" w:rsidRPr="00B45A2E">
        <w:rPr>
          <w:rFonts w:ascii="Calibri" w:hAnsi="Calibri" w:cs="Calibri"/>
          <w:sz w:val="20"/>
          <w:szCs w:val="20"/>
        </w:rPr>
        <w:t>rzają dane na podstawie umowy z RIG</w:t>
      </w:r>
      <w:r w:rsidRPr="00B45A2E">
        <w:rPr>
          <w:rFonts w:ascii="Calibri" w:hAnsi="Calibri" w:cs="Calibri"/>
          <w:sz w:val="20"/>
          <w:szCs w:val="20"/>
        </w:rPr>
        <w:t xml:space="preserve"> i wyłącznie zgodnie z poleceniami </w:t>
      </w:r>
      <w:r w:rsidR="003C732C" w:rsidRPr="00B45A2E">
        <w:rPr>
          <w:rFonts w:ascii="Calibri" w:hAnsi="Calibri" w:cs="Calibri"/>
          <w:sz w:val="20"/>
          <w:szCs w:val="20"/>
        </w:rPr>
        <w:t>RIG.</w:t>
      </w:r>
    </w:p>
    <w:bookmarkEnd w:id="0"/>
    <w:p w14:paraId="4E3EB774" w14:textId="20575100" w:rsidR="00D205DA" w:rsidRPr="00B45A2E" w:rsidRDefault="00D205DA" w:rsidP="00D205DA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>Ponadto Pani/ Pana dane mogą być przekazywane podmiotom przetwarzającym dane osobowe dla celów związan</w:t>
      </w:r>
      <w:r w:rsidR="007F091E" w:rsidRPr="00B45A2E">
        <w:rPr>
          <w:rFonts w:ascii="Calibri" w:hAnsi="Calibri" w:cs="Calibri"/>
          <w:sz w:val="20"/>
          <w:szCs w:val="20"/>
        </w:rPr>
        <w:t>ych z realizacją projektu</w:t>
      </w:r>
      <w:r w:rsidR="002D4B62">
        <w:rPr>
          <w:rFonts w:ascii="Calibri" w:hAnsi="Calibri" w:cs="Calibri"/>
          <w:sz w:val="20"/>
          <w:szCs w:val="20"/>
        </w:rPr>
        <w:t xml:space="preserve"> </w:t>
      </w:r>
      <w:r w:rsidR="002D4B62" w:rsidRPr="002D4B62">
        <w:rPr>
          <w:rFonts w:ascii="Calibri" w:hAnsi="Calibri" w:cs="Calibri"/>
          <w:sz w:val="20"/>
          <w:szCs w:val="20"/>
        </w:rPr>
        <w:t>„Wsparcie rozwoju przedsiębiorczości poprzez pożyczki”</w:t>
      </w:r>
      <w:r w:rsidRPr="00B45A2E">
        <w:rPr>
          <w:rFonts w:ascii="Calibri" w:hAnsi="Calibri" w:cs="Calibri"/>
          <w:sz w:val="20"/>
          <w:szCs w:val="20"/>
        </w:rPr>
        <w:t xml:space="preserve"> m.in. BGK oraz Instytucja Zarządzająca, inne podmioty</w:t>
      </w:r>
      <w:r w:rsidR="007F091E" w:rsidRPr="00B45A2E">
        <w:rPr>
          <w:rFonts w:ascii="Calibri" w:hAnsi="Calibri" w:cs="Calibri"/>
          <w:sz w:val="20"/>
          <w:szCs w:val="20"/>
        </w:rPr>
        <w:t xml:space="preserve"> administracji publicznej</w:t>
      </w:r>
      <w:r w:rsidRPr="00B45A2E">
        <w:rPr>
          <w:rFonts w:ascii="Calibri" w:hAnsi="Calibri" w:cs="Calibri"/>
          <w:sz w:val="20"/>
          <w:szCs w:val="20"/>
        </w:rPr>
        <w:t>, w szczególności minister właściwy do spraw rozwoju regionalnego - przy czym takie podmioty przetwa</w:t>
      </w:r>
      <w:r w:rsidR="00827F8D" w:rsidRPr="00B45A2E">
        <w:rPr>
          <w:rFonts w:ascii="Calibri" w:hAnsi="Calibri" w:cs="Calibri"/>
          <w:sz w:val="20"/>
          <w:szCs w:val="20"/>
        </w:rPr>
        <w:t xml:space="preserve">rzają dane osobowe w ramach zawartej Umowy Operacyjnej przez RIG, </w:t>
      </w:r>
    </w:p>
    <w:p w14:paraId="5710ACF0" w14:textId="3DD17409" w:rsidR="00D205DA" w:rsidRPr="00B45A2E" w:rsidRDefault="00D205DA" w:rsidP="00D205DA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45A2E">
        <w:rPr>
          <w:rFonts w:ascii="Calibri" w:hAnsi="Calibri" w:cs="Calibri"/>
          <w:color w:val="000000"/>
          <w:sz w:val="20"/>
          <w:szCs w:val="20"/>
        </w:rPr>
        <w:t xml:space="preserve">Pana/Pani dane osobowe przechowywane będą </w:t>
      </w:r>
      <w:r w:rsidRPr="00B45A2E">
        <w:rPr>
          <w:rFonts w:ascii="Calibri" w:hAnsi="Calibri" w:cs="Calibri"/>
          <w:sz w:val="20"/>
          <w:szCs w:val="20"/>
        </w:rPr>
        <w:t>w okresie</w:t>
      </w:r>
      <w:r w:rsidRPr="00B45A2E">
        <w:rPr>
          <w:rFonts w:ascii="Calibri" w:hAnsi="Calibri" w:cs="Calibri"/>
          <w:sz w:val="18"/>
          <w:szCs w:val="18"/>
        </w:rPr>
        <w:t xml:space="preserve"> </w:t>
      </w:r>
      <w:r w:rsidRPr="00B45A2E">
        <w:rPr>
          <w:rFonts w:ascii="Calibri" w:hAnsi="Calibri" w:cs="Calibri"/>
          <w:sz w:val="20"/>
          <w:szCs w:val="20"/>
        </w:rPr>
        <w:t>trwania relacji prawnej wynikającej z zawartej umowy, a następnie do upływu okresu przedawnienia ewentualnych roszczeń oraz okresów obowiązkowego przechowywania danych wynikających z przepisów prawa,</w:t>
      </w:r>
    </w:p>
    <w:p w14:paraId="35C75E30" w14:textId="77777777" w:rsidR="00D205DA" w:rsidRPr="00B45A2E" w:rsidRDefault="00D205DA" w:rsidP="00D205DA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>posiada Pani/Pan prawo do: żądania od administratora dostępu do danych osobowych, prawo do ich sprostowania, usunięcia lub ograniczenia przetwarzania, prawo do wniesienia sprzeciwu wobec przetwarzania, prawo do przenoszenia danych, prawo do cofnięcia zgody w dowolnym momencie,</w:t>
      </w:r>
    </w:p>
    <w:p w14:paraId="3C75199A" w14:textId="77777777" w:rsidR="00D205DA" w:rsidRPr="00B45A2E" w:rsidRDefault="005F11CA" w:rsidP="005F11CA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>przysługuje Pani/Panu prawo wniesienia skargi do Prezesa Urzędu Ochrony Danych Osobowych ul. Stawki 2, 00-193 Warszawa, gdy uzna Pani/Pan, iż przetwarzanie danych osobowych narusza przepisy RODO;</w:t>
      </w:r>
    </w:p>
    <w:p w14:paraId="7363EB54" w14:textId="77777777" w:rsidR="00D205DA" w:rsidRPr="00B45A2E" w:rsidRDefault="00D205DA" w:rsidP="00D205DA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45A2E">
        <w:rPr>
          <w:rFonts w:ascii="Calibri" w:hAnsi="Calibri" w:cs="Calibri"/>
          <w:sz w:val="20"/>
          <w:szCs w:val="20"/>
        </w:rPr>
        <w:t xml:space="preserve">podanie danych osobowych </w:t>
      </w:r>
      <w:r w:rsidR="005F11CA" w:rsidRPr="00B45A2E">
        <w:rPr>
          <w:rFonts w:ascii="Calibri" w:hAnsi="Calibri" w:cs="Calibri"/>
          <w:sz w:val="20"/>
          <w:szCs w:val="20"/>
        </w:rPr>
        <w:t xml:space="preserve">jest </w:t>
      </w:r>
      <w:r w:rsidRPr="00B45A2E">
        <w:rPr>
          <w:rFonts w:ascii="Calibri" w:hAnsi="Calibri" w:cs="Calibri"/>
          <w:sz w:val="20"/>
          <w:szCs w:val="20"/>
        </w:rPr>
        <w:t>dobrowolne</w:t>
      </w:r>
      <w:r w:rsidR="005F11CA" w:rsidRPr="00B45A2E">
        <w:rPr>
          <w:rFonts w:ascii="Calibri" w:hAnsi="Calibri" w:cs="Calibri"/>
          <w:sz w:val="20"/>
          <w:szCs w:val="20"/>
        </w:rPr>
        <w:t xml:space="preserve"> ale konieczne do celów</w:t>
      </w:r>
      <w:r w:rsidR="00603588" w:rsidRPr="00B45A2E">
        <w:rPr>
          <w:rFonts w:ascii="Calibri" w:hAnsi="Calibri" w:cs="Calibri"/>
          <w:sz w:val="20"/>
          <w:szCs w:val="20"/>
        </w:rPr>
        <w:t xml:space="preserve"> zawarcia umowy. N</w:t>
      </w:r>
      <w:r w:rsidRPr="00B45A2E">
        <w:rPr>
          <w:rFonts w:ascii="Calibri" w:hAnsi="Calibri" w:cs="Calibri"/>
          <w:sz w:val="20"/>
          <w:szCs w:val="20"/>
        </w:rPr>
        <w:t>iepodanie danych w zakresie wymaganym przez administratora może skutkować odmową zawarcia umowy,</w:t>
      </w:r>
    </w:p>
    <w:p w14:paraId="5B47F32B" w14:textId="6B142F9D" w:rsidR="00122230" w:rsidRPr="002D4B62" w:rsidRDefault="00D205DA" w:rsidP="00D205DA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D4B62">
        <w:rPr>
          <w:rFonts w:ascii="Calibri" w:hAnsi="Calibri" w:cs="Calibri"/>
          <w:sz w:val="22"/>
          <w:szCs w:val="22"/>
        </w:rPr>
        <w:t>Pana/Pani dane nie będą poddane zautomatyzowanym podejmowaniu decyzji (profilowaniu).</w:t>
      </w:r>
    </w:p>
    <w:p w14:paraId="00738DA7" w14:textId="6C0DFDA2" w:rsidR="002D4B62" w:rsidRDefault="002D4B62" w:rsidP="002D4B62">
      <w:pPr>
        <w:ind w:left="426"/>
        <w:jc w:val="both"/>
        <w:rPr>
          <w:rFonts w:ascii="Calibri" w:hAnsi="Calibri" w:cs="Calibri"/>
          <w:sz w:val="20"/>
          <w:szCs w:val="20"/>
        </w:rPr>
      </w:pPr>
    </w:p>
    <w:p w14:paraId="6FC81202" w14:textId="02CF74DA" w:rsidR="002D4B62" w:rsidRPr="002D4B62" w:rsidRDefault="002D4B62" w:rsidP="002D4B62">
      <w:pPr>
        <w:ind w:left="284" w:hanging="284"/>
        <w:rPr>
          <w:rFonts w:ascii="Calibri" w:hAnsi="Calibri" w:cs="Calibri"/>
          <w:sz w:val="20"/>
          <w:szCs w:val="20"/>
        </w:rPr>
      </w:pPr>
      <w:r w:rsidRPr="002D4B62">
        <w:rPr>
          <w:rFonts w:ascii="Calibri" w:hAnsi="Calibri" w:cs="Calibri"/>
          <w:sz w:val="20"/>
          <w:szCs w:val="20"/>
        </w:rPr>
        <w:t>…………………….…………………</w:t>
      </w:r>
      <w:r w:rsidRPr="002D4B62">
        <w:rPr>
          <w:rFonts w:ascii="Calibri" w:hAnsi="Calibri" w:cs="Calibri"/>
          <w:sz w:val="20"/>
          <w:szCs w:val="20"/>
        </w:rPr>
        <w:tab/>
      </w:r>
      <w:r w:rsidRPr="002D4B62">
        <w:rPr>
          <w:rFonts w:ascii="Calibri" w:hAnsi="Calibri" w:cs="Calibri"/>
          <w:sz w:val="20"/>
          <w:szCs w:val="20"/>
        </w:rPr>
        <w:tab/>
      </w:r>
      <w:r w:rsidRPr="002D4B62">
        <w:rPr>
          <w:rFonts w:ascii="Calibri" w:hAnsi="Calibri" w:cs="Calibri"/>
          <w:sz w:val="20"/>
          <w:szCs w:val="20"/>
        </w:rPr>
        <w:tab/>
      </w:r>
      <w:r w:rsidRPr="002D4B6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 </w:t>
      </w:r>
      <w:bookmarkStart w:id="1" w:name="_GoBack"/>
      <w:bookmarkEnd w:id="1"/>
      <w:r w:rsidRPr="002D4B62">
        <w:rPr>
          <w:rFonts w:ascii="Calibri" w:hAnsi="Calibri" w:cs="Calibri"/>
          <w:sz w:val="20"/>
          <w:szCs w:val="20"/>
        </w:rPr>
        <w:t>……………….……………………………………..</w:t>
      </w:r>
      <w:r w:rsidRPr="002D4B62">
        <w:rPr>
          <w:rFonts w:ascii="Calibri" w:hAnsi="Calibri" w:cs="Calibri"/>
          <w:sz w:val="20"/>
          <w:szCs w:val="20"/>
        </w:rPr>
        <w:br/>
        <w:t>(miejscowość, data)</w:t>
      </w:r>
      <w:r w:rsidRPr="002D4B62">
        <w:rPr>
          <w:rFonts w:ascii="Calibri" w:hAnsi="Calibri" w:cs="Calibri"/>
          <w:sz w:val="20"/>
          <w:szCs w:val="20"/>
        </w:rPr>
        <w:tab/>
      </w:r>
      <w:r w:rsidRPr="002D4B62">
        <w:rPr>
          <w:rFonts w:ascii="Calibri" w:hAnsi="Calibri" w:cs="Calibri"/>
          <w:sz w:val="20"/>
          <w:szCs w:val="20"/>
        </w:rPr>
        <w:tab/>
      </w:r>
      <w:r w:rsidRPr="002D4B62">
        <w:rPr>
          <w:rFonts w:ascii="Calibri" w:hAnsi="Calibri" w:cs="Calibri"/>
          <w:sz w:val="20"/>
          <w:szCs w:val="20"/>
        </w:rPr>
        <w:tab/>
      </w:r>
      <w:r w:rsidRPr="002D4B62">
        <w:rPr>
          <w:rFonts w:ascii="Calibri" w:hAnsi="Calibri" w:cs="Calibri"/>
          <w:sz w:val="20"/>
          <w:szCs w:val="20"/>
        </w:rPr>
        <w:tab/>
      </w:r>
      <w:r w:rsidRPr="002D4B62">
        <w:rPr>
          <w:rFonts w:ascii="Calibri" w:hAnsi="Calibri" w:cs="Calibri"/>
          <w:sz w:val="20"/>
          <w:szCs w:val="20"/>
        </w:rPr>
        <w:tab/>
      </w:r>
      <w:r w:rsidRPr="002D4B62">
        <w:rPr>
          <w:rFonts w:ascii="Calibri" w:hAnsi="Calibri" w:cs="Calibri"/>
          <w:sz w:val="20"/>
          <w:szCs w:val="20"/>
        </w:rPr>
        <w:tab/>
        <w:t>(podpis Wnioskodawcy)</w:t>
      </w:r>
    </w:p>
    <w:sectPr w:rsidR="002D4B62" w:rsidRPr="002D4B62" w:rsidSect="002D4B62">
      <w:headerReference w:type="default" r:id="rId8"/>
      <w:footerReference w:type="default" r:id="rId9"/>
      <w:pgSz w:w="11906" w:h="16838"/>
      <w:pgMar w:top="1329" w:right="1417" w:bottom="1135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B074" w14:textId="77777777" w:rsidR="006D3AF3" w:rsidRDefault="006D3AF3" w:rsidP="006D3AF3">
      <w:r>
        <w:separator/>
      </w:r>
    </w:p>
  </w:endnote>
  <w:endnote w:type="continuationSeparator" w:id="0">
    <w:p w14:paraId="507FDA78" w14:textId="77777777" w:rsidR="006D3AF3" w:rsidRDefault="006D3AF3" w:rsidP="006D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27E8" w14:textId="71F58A62" w:rsidR="006D3AF3" w:rsidRDefault="006D3AF3">
    <w:pPr>
      <w:pStyle w:val="Stopka"/>
    </w:pPr>
    <w:r>
      <w:rPr>
        <w:rFonts w:ascii="Calibri" w:hAnsi="Calibri" w:cs="Calibri"/>
        <w:b/>
        <w:noProof/>
        <w:sz w:val="16"/>
        <w:szCs w:val="16"/>
      </w:rPr>
      <w:drawing>
        <wp:inline distT="0" distB="0" distL="0" distR="0" wp14:anchorId="73CAB33B" wp14:editId="1313C09F">
          <wp:extent cx="5760720" cy="506095"/>
          <wp:effectExtent l="0" t="0" r="0" b="825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D67D" w14:textId="77777777" w:rsidR="006D3AF3" w:rsidRDefault="006D3AF3" w:rsidP="006D3AF3">
      <w:r>
        <w:separator/>
      </w:r>
    </w:p>
  </w:footnote>
  <w:footnote w:type="continuationSeparator" w:id="0">
    <w:p w14:paraId="77FFE56E" w14:textId="77777777" w:rsidR="006D3AF3" w:rsidRDefault="006D3AF3" w:rsidP="006D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64F9" w14:textId="2C992E87" w:rsidR="006D3AF3" w:rsidRDefault="00396AAF" w:rsidP="00B45A2E">
    <w:pPr>
      <w:pStyle w:val="Nagwek"/>
      <w:jc w:val="right"/>
    </w:pPr>
    <w:r w:rsidRPr="00B45A2E">
      <w:rPr>
        <w:rFonts w:ascii="Calibri" w:hAnsi="Calibri" w:cs="Calibri"/>
        <w:color w:val="595959"/>
        <w:sz w:val="20"/>
        <w:szCs w:val="20"/>
      </w:rPr>
      <w:t>F04/PO4 wyd.1/03.20</w:t>
    </w:r>
    <w:r w:rsidRPr="00B45A2E">
      <w:rPr>
        <w:rFonts w:ascii="Calibri" w:hAnsi="Calibri" w:cs="Calibri"/>
        <w:noProof/>
        <w:sz w:val="20"/>
        <w:szCs w:val="20"/>
      </w:rPr>
      <w:drawing>
        <wp:inline distT="0" distB="0" distL="0" distR="0" wp14:anchorId="6896B747" wp14:editId="0DAC9EB7">
          <wp:extent cx="5676900" cy="4857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5" b="19691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4BD"/>
    <w:multiLevelType w:val="hybridMultilevel"/>
    <w:tmpl w:val="07221962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FAB5007"/>
    <w:multiLevelType w:val="hybridMultilevel"/>
    <w:tmpl w:val="B4407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EDD"/>
    <w:multiLevelType w:val="hybridMultilevel"/>
    <w:tmpl w:val="BE6E12E0"/>
    <w:lvl w:ilvl="0" w:tplc="5CE8A0C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663A71"/>
    <w:multiLevelType w:val="hybridMultilevel"/>
    <w:tmpl w:val="16CCDAA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>
      <w:start w:val="1"/>
      <w:numFmt w:val="lowerRoman"/>
      <w:lvlText w:val="%3."/>
      <w:lvlJc w:val="right"/>
      <w:pPr>
        <w:ind w:left="2775" w:hanging="180"/>
      </w:pPr>
    </w:lvl>
    <w:lvl w:ilvl="3" w:tplc="0415000F">
      <w:start w:val="1"/>
      <w:numFmt w:val="decimal"/>
      <w:lvlText w:val="%4."/>
      <w:lvlJc w:val="left"/>
      <w:pPr>
        <w:ind w:left="3495" w:hanging="360"/>
      </w:pPr>
    </w:lvl>
    <w:lvl w:ilvl="4" w:tplc="04150019">
      <w:start w:val="1"/>
      <w:numFmt w:val="lowerLetter"/>
      <w:lvlText w:val="%5."/>
      <w:lvlJc w:val="left"/>
      <w:pPr>
        <w:ind w:left="4215" w:hanging="360"/>
      </w:pPr>
    </w:lvl>
    <w:lvl w:ilvl="5" w:tplc="0415001B">
      <w:start w:val="1"/>
      <w:numFmt w:val="lowerRoman"/>
      <w:lvlText w:val="%6."/>
      <w:lvlJc w:val="right"/>
      <w:pPr>
        <w:ind w:left="4935" w:hanging="180"/>
      </w:pPr>
    </w:lvl>
    <w:lvl w:ilvl="6" w:tplc="0415000F">
      <w:start w:val="1"/>
      <w:numFmt w:val="decimal"/>
      <w:lvlText w:val="%7."/>
      <w:lvlJc w:val="left"/>
      <w:pPr>
        <w:ind w:left="5655" w:hanging="360"/>
      </w:pPr>
    </w:lvl>
    <w:lvl w:ilvl="7" w:tplc="04150019">
      <w:start w:val="1"/>
      <w:numFmt w:val="lowerLetter"/>
      <w:lvlText w:val="%8."/>
      <w:lvlJc w:val="left"/>
      <w:pPr>
        <w:ind w:left="6375" w:hanging="360"/>
      </w:pPr>
    </w:lvl>
    <w:lvl w:ilvl="8" w:tplc="0415001B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7E264E9A"/>
    <w:multiLevelType w:val="hybridMultilevel"/>
    <w:tmpl w:val="BE7E8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43"/>
    <w:rsid w:val="000A4043"/>
    <w:rsid w:val="00122230"/>
    <w:rsid w:val="002005C1"/>
    <w:rsid w:val="002D4B62"/>
    <w:rsid w:val="00396AAF"/>
    <w:rsid w:val="003C732C"/>
    <w:rsid w:val="004634D3"/>
    <w:rsid w:val="005F11CA"/>
    <w:rsid w:val="00603588"/>
    <w:rsid w:val="006D3AF3"/>
    <w:rsid w:val="00705BF7"/>
    <w:rsid w:val="007F091E"/>
    <w:rsid w:val="00827F8D"/>
    <w:rsid w:val="00874CF9"/>
    <w:rsid w:val="00B45A2E"/>
    <w:rsid w:val="00D205DA"/>
    <w:rsid w:val="00E0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AE21EE"/>
  <w15:docId w15:val="{21729628-3F71-4267-B47C-7A3773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634D3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34D3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3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A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ig-st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Staszowska Sylwia</cp:lastModifiedBy>
  <cp:revision>5</cp:revision>
  <dcterms:created xsi:type="dcterms:W3CDTF">2020-03-27T11:26:00Z</dcterms:created>
  <dcterms:modified xsi:type="dcterms:W3CDTF">2020-04-07T08:49:00Z</dcterms:modified>
</cp:coreProperties>
</file>