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42" w:rsidRPr="0012735E" w:rsidRDefault="0012735E" w:rsidP="0012735E">
      <w:pPr>
        <w:spacing w:after="0" w:line="240" w:lineRule="auto"/>
        <w:rPr>
          <w:rFonts w:ascii="Century Gothic" w:hAnsi="Century Gothic"/>
          <w:color w:val="000000"/>
          <w:sz w:val="20"/>
          <w:szCs w:val="20"/>
          <w:lang w:eastAsia="pl-PL"/>
        </w:rPr>
      </w:pPr>
      <w:bookmarkStart w:id="0" w:name="_Hlk518391749"/>
      <w:r>
        <w:rPr>
          <w:rStyle w:val="Pogrubienie"/>
          <w:rFonts w:ascii="Trebuchet MS" w:hAnsi="Trebuchet MS"/>
          <w:color w:val="4E4E4E"/>
          <w:sz w:val="20"/>
          <w:szCs w:val="20"/>
          <w:bdr w:val="none" w:sz="0" w:space="0" w:color="auto" w:frame="1"/>
        </w:rPr>
        <w:t>Klauzula informacyjna</w:t>
      </w:r>
      <w:r w:rsidR="006F0242" w:rsidRPr="006F0242">
        <w:rPr>
          <w:rFonts w:ascii="Century Gothic" w:hAnsi="Century Gothic"/>
          <w:color w:val="000000"/>
          <w:sz w:val="20"/>
          <w:szCs w:val="20"/>
          <w:lang w:eastAsia="pl-PL"/>
        </w:rPr>
        <w:br/>
      </w:r>
    </w:p>
    <w:p w:rsidR="006F0242" w:rsidRPr="006F0242" w:rsidRDefault="006F0242" w:rsidP="006F0242">
      <w:pPr>
        <w:suppressAutoHyphens/>
        <w:spacing w:after="0" w:line="240" w:lineRule="auto"/>
        <w:ind w:right="75"/>
        <w:jc w:val="both"/>
        <w:rPr>
          <w:rFonts w:ascii="Century Gothic" w:hAnsi="Century Gothic"/>
          <w:sz w:val="20"/>
          <w:szCs w:val="20"/>
          <w:lang w:eastAsia="ar-SA"/>
        </w:rPr>
      </w:pPr>
      <w:r w:rsidRPr="006F0242">
        <w:rPr>
          <w:rFonts w:ascii="Century Gothic" w:hAnsi="Century Gothic"/>
          <w:sz w:val="20"/>
          <w:szCs w:val="20"/>
          <w:lang w:eastAsia="ar-SA"/>
        </w:rPr>
        <w:t xml:space="preserve"> Zgodnie z art.13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6F0242">
        <w:rPr>
          <w:rFonts w:ascii="Century Gothic" w:hAnsi="Century Gothic"/>
          <w:sz w:val="20"/>
          <w:szCs w:val="20"/>
          <w:lang w:eastAsia="pl-PL"/>
        </w:rPr>
        <w:t xml:space="preserve"> (Dz. Urz. UE L 119 z 04.05.2016)</w:t>
      </w:r>
      <w:r w:rsidRPr="006F0242">
        <w:rPr>
          <w:rFonts w:ascii="Century Gothic" w:hAnsi="Century Gothic"/>
          <w:sz w:val="20"/>
          <w:szCs w:val="20"/>
          <w:lang w:eastAsia="ar-SA"/>
        </w:rPr>
        <w:t xml:space="preserve"> informujemy, iż: </w:t>
      </w:r>
    </w:p>
    <w:p w:rsidR="006F0242" w:rsidRPr="006F0242" w:rsidRDefault="006F0242" w:rsidP="006F024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6F0242">
        <w:rPr>
          <w:rFonts w:ascii="Century Gothic" w:eastAsia="Times New Roman" w:hAnsi="Century Gothic"/>
          <w:sz w:val="20"/>
          <w:szCs w:val="20"/>
          <w:lang w:eastAsia="pl-PL"/>
        </w:rPr>
        <w:t>administratorem Pani/Pana danych osobowych jest Regionalna Izba Gospodarcza z siedzibą przy ul. I-ego Sierpnia 26b, 37-450 Stalowa Wola</w:t>
      </w:r>
      <w:r>
        <w:rPr>
          <w:rFonts w:ascii="Century Gothic" w:eastAsia="Times New Roman" w:hAnsi="Century Gothic"/>
          <w:sz w:val="20"/>
          <w:szCs w:val="20"/>
          <w:lang w:eastAsia="pl-PL"/>
        </w:rPr>
        <w:t>,</w:t>
      </w:r>
    </w:p>
    <w:p w:rsidR="006F0242" w:rsidRPr="006F0242" w:rsidRDefault="006F0242" w:rsidP="006F0242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6F0242">
        <w:rPr>
          <w:rFonts w:ascii="Century Gothic" w:eastAsia="Times New Roman" w:hAnsi="Century Gothic"/>
          <w:sz w:val="20"/>
          <w:szCs w:val="20"/>
          <w:lang w:eastAsia="pl-PL"/>
        </w:rPr>
        <w:t xml:space="preserve">2) kontakt z Inspektorem Ochrony Danych w Regionalnej Izbie Gospodarczej: Magdalena </w:t>
      </w:r>
      <w:proofErr w:type="spellStart"/>
      <w:r w:rsidRPr="006F0242">
        <w:rPr>
          <w:rFonts w:ascii="Century Gothic" w:eastAsia="Times New Roman" w:hAnsi="Century Gothic"/>
          <w:sz w:val="20"/>
          <w:szCs w:val="20"/>
          <w:lang w:eastAsia="pl-PL"/>
        </w:rPr>
        <w:t>Bartkowicz</w:t>
      </w:r>
      <w:proofErr w:type="spellEnd"/>
      <w:r w:rsidRPr="006F0242">
        <w:rPr>
          <w:rFonts w:ascii="Century Gothic" w:eastAsia="Times New Roman" w:hAnsi="Century Gothic"/>
          <w:sz w:val="20"/>
          <w:szCs w:val="20"/>
          <w:lang w:eastAsia="pl-PL"/>
        </w:rPr>
        <w:t xml:space="preserve">, Regionalna Izba Gospodarcza z siedzibą przy ul. I-ego </w:t>
      </w:r>
      <w:r w:rsidR="00CD6D88">
        <w:rPr>
          <w:rFonts w:ascii="Century Gothic" w:eastAsia="Times New Roman" w:hAnsi="Century Gothic"/>
          <w:sz w:val="20"/>
          <w:szCs w:val="20"/>
          <w:lang w:eastAsia="pl-PL"/>
        </w:rPr>
        <w:t>S</w:t>
      </w:r>
      <w:r w:rsidRPr="006F0242">
        <w:rPr>
          <w:rFonts w:ascii="Century Gothic" w:eastAsia="Times New Roman" w:hAnsi="Century Gothic"/>
          <w:sz w:val="20"/>
          <w:szCs w:val="20"/>
          <w:lang w:eastAsia="pl-PL"/>
        </w:rPr>
        <w:t xml:space="preserve">ierpnia 26b, 37-450 Stalowa Wola,  adres email: </w:t>
      </w:r>
      <w:hyperlink r:id="rId6" w:history="1">
        <w:r w:rsidRPr="006F0242">
          <w:rPr>
            <w:rFonts w:ascii="Century Gothic" w:eastAsia="Times New Roman" w:hAnsi="Century Gothic"/>
            <w:color w:val="0000FF"/>
            <w:sz w:val="20"/>
            <w:szCs w:val="20"/>
            <w:u w:val="single"/>
            <w:lang w:eastAsia="pl-PL"/>
          </w:rPr>
          <w:t>iod@rig-stw.pl</w:t>
        </w:r>
      </w:hyperlink>
      <w:r>
        <w:rPr>
          <w:rFonts w:ascii="Century Gothic" w:eastAsia="Times New Roman" w:hAnsi="Century Gothic"/>
          <w:sz w:val="20"/>
          <w:szCs w:val="20"/>
          <w:lang w:eastAsia="pl-PL"/>
        </w:rPr>
        <w:t>,</w:t>
      </w:r>
      <w:r w:rsidRPr="006F0242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</w:p>
    <w:p w:rsidR="006F0242" w:rsidRPr="006F0242" w:rsidRDefault="006F0242" w:rsidP="006F0242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6F0242">
        <w:rPr>
          <w:rFonts w:ascii="Century Gothic" w:eastAsia="Times New Roman" w:hAnsi="Century Gothic"/>
          <w:sz w:val="20"/>
          <w:szCs w:val="20"/>
          <w:lang w:eastAsia="pl-PL"/>
        </w:rPr>
        <w:t xml:space="preserve">3) Pani/Pana dane osobowe przetwarzane będą w celu </w:t>
      </w:r>
      <w:r w:rsidRPr="006F0242">
        <w:rPr>
          <w:rFonts w:ascii="Century Gothic" w:eastAsia="Times New Roman" w:hAnsi="Century Gothic"/>
          <w:color w:val="000000" w:themeColor="text1"/>
          <w:sz w:val="20"/>
          <w:szCs w:val="20"/>
          <w:lang w:eastAsia="pl-PL"/>
        </w:rPr>
        <w:t xml:space="preserve">zawarcia i </w:t>
      </w:r>
      <w:r w:rsidRPr="006F0242">
        <w:rPr>
          <w:rFonts w:ascii="Century Gothic" w:eastAsia="Times New Roman" w:hAnsi="Century Gothic"/>
          <w:sz w:val="20"/>
          <w:szCs w:val="20"/>
          <w:lang w:eastAsia="pl-PL"/>
        </w:rPr>
        <w:t>realizacji Umowy Pożyczki oraz Projektu, a w szczególności w celu monitorowania i kontroli realizacji celów Projektu, jak również na potrzeby promocji i informacji</w:t>
      </w:r>
      <w:r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Pr="006F0242">
        <w:rPr>
          <w:rFonts w:ascii="Century Gothic" w:eastAsia="Times New Roman" w:hAnsi="Century Gothic"/>
          <w:sz w:val="20"/>
          <w:szCs w:val="20"/>
          <w:lang w:eastAsia="pl-PL"/>
        </w:rPr>
        <w:t>-  na podstawie Art. 6 ust. 1 lit. a i b -  ogólnego rozporządzenia o ochronie danych osobowych z dnia 27 kwietnia 2016 r.</w:t>
      </w:r>
      <w:r>
        <w:rPr>
          <w:rFonts w:ascii="Century Gothic" w:eastAsia="Times New Roman" w:hAnsi="Century Gothic"/>
          <w:sz w:val="20"/>
          <w:szCs w:val="20"/>
          <w:lang w:eastAsia="pl-PL"/>
        </w:rPr>
        <w:t>,</w:t>
      </w:r>
    </w:p>
    <w:p w:rsidR="006F0242" w:rsidRPr="006F0242" w:rsidRDefault="006F0242" w:rsidP="006F0242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6F0242">
        <w:rPr>
          <w:rFonts w:ascii="Century Gothic" w:eastAsia="Times New Roman" w:hAnsi="Century Gothic"/>
          <w:sz w:val="20"/>
          <w:szCs w:val="20"/>
          <w:lang w:eastAsia="pl-PL"/>
        </w:rPr>
        <w:t xml:space="preserve">4) odbiorcami Pana/Pani danych osobowych będą podmioty, które </w:t>
      </w:r>
      <w:bookmarkStart w:id="1" w:name="_Hlk517872654"/>
      <w:r w:rsidRPr="006F0242">
        <w:rPr>
          <w:rFonts w:ascii="Century Gothic" w:eastAsia="Times New Roman" w:hAnsi="Century Gothic"/>
          <w:sz w:val="20"/>
          <w:szCs w:val="20"/>
          <w:lang w:eastAsia="pl-PL"/>
        </w:rPr>
        <w:t xml:space="preserve">realizują na zlecenie Instytucji Zarządzającej POKL, Instytucji Wdrażającej/Instytucji Pośredniczącej lub beneficjenta badania ewaluacyjne w ramach POKL oraz specjalistycznym firmom realizującym na zlecenie Instytucji Zarządzającej POKL lub Instytucji Wdrażającej/Instytucji Pośredniczącej kontrole w ramach POKL, </w:t>
      </w:r>
      <w:bookmarkEnd w:id="1"/>
      <w:r w:rsidRPr="006F0242">
        <w:rPr>
          <w:rFonts w:ascii="Century Gothic" w:eastAsia="Times New Roman" w:hAnsi="Century Gothic"/>
          <w:sz w:val="20"/>
          <w:szCs w:val="20"/>
          <w:lang w:eastAsia="pl-PL"/>
        </w:rPr>
        <w:t xml:space="preserve">prowadzą bazy danych w związku z pozyskaniem informacji gospodarczych dotyczących Pana/Pani zadłużenia lub jego braku  (takimi jak Biuro Informacji Gospodarczej </w:t>
      </w:r>
      <w:proofErr w:type="spellStart"/>
      <w:r w:rsidRPr="006F0242">
        <w:rPr>
          <w:rFonts w:ascii="Century Gothic" w:eastAsia="Times New Roman" w:hAnsi="Century Gothic"/>
          <w:sz w:val="20"/>
          <w:szCs w:val="20"/>
          <w:lang w:eastAsia="pl-PL"/>
        </w:rPr>
        <w:t>InfoMonitor</w:t>
      </w:r>
      <w:proofErr w:type="spellEnd"/>
      <w:r w:rsidRPr="006F0242">
        <w:rPr>
          <w:rFonts w:ascii="Century Gothic" w:eastAsia="Times New Roman" w:hAnsi="Century Gothic"/>
          <w:sz w:val="20"/>
          <w:szCs w:val="20"/>
          <w:lang w:eastAsia="pl-PL"/>
        </w:rPr>
        <w:t xml:space="preserve"> S.A.,  Biuro Informacji Kredytowej S.A. , Związek Banków Polskich, lub instytucji upoważnionych do udzielania kredytów), jak również podmioty, którym dane mogą być przekazane na podstawie Pani/ Pana zgody lub upoważnienia. Pani/ Pana dane mogą być również przekazywane podmiotom przetwarzającym dane osobowe na zlecenie administratora, m.in. dostawcom/świadczącym usługi informatyczne w zakresie oprogramowania pożyczkowego i księgowego, podmiotom przetwarzającym dane w celu windykacji należności, dostawcom usług pocztowych i kurierskich – przy czym takie podmioty przetwarzają dane na podstawie umowy z administratorem i wyłącznie zgodnie z poleceniami administratora</w:t>
      </w:r>
      <w:r>
        <w:rPr>
          <w:rFonts w:ascii="Century Gothic" w:eastAsia="Times New Roman" w:hAnsi="Century Gothic"/>
          <w:sz w:val="20"/>
          <w:szCs w:val="20"/>
          <w:lang w:eastAsia="pl-PL"/>
        </w:rPr>
        <w:t>,</w:t>
      </w:r>
    </w:p>
    <w:p w:rsidR="006F0242" w:rsidRPr="006F0242" w:rsidRDefault="006F0242" w:rsidP="006F0242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6F0242">
        <w:rPr>
          <w:rFonts w:ascii="Century Gothic" w:eastAsia="Times New Roman" w:hAnsi="Century Gothic"/>
          <w:color w:val="000000"/>
          <w:sz w:val="20"/>
          <w:szCs w:val="20"/>
          <w:lang w:eastAsia="pl-PL"/>
        </w:rPr>
        <w:t xml:space="preserve">5) Pana/Pani dane osobowe przechowywane będą </w:t>
      </w:r>
      <w:r w:rsidRPr="006F0242">
        <w:rPr>
          <w:rFonts w:ascii="Century Gothic" w:eastAsia="Times New Roman" w:hAnsi="Century Gothic"/>
          <w:sz w:val="20"/>
          <w:szCs w:val="20"/>
          <w:lang w:eastAsia="pl-PL"/>
        </w:rPr>
        <w:t>w okresie</w:t>
      </w:r>
      <w:r w:rsidRPr="006F0242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6F0242">
        <w:rPr>
          <w:rFonts w:ascii="Century Gothic" w:eastAsia="Times New Roman" w:hAnsi="Century Gothic"/>
          <w:sz w:val="20"/>
          <w:szCs w:val="20"/>
          <w:lang w:eastAsia="pl-PL"/>
        </w:rPr>
        <w:t>trwania relacji prawnej wynikającej z zawartej umowy, a następnie do upływu okresu przedawnienia ewentualnych roszczeń oraz okresów obowiązkowego przechowywania danych wynikających z przepisów prawa,</w:t>
      </w:r>
    </w:p>
    <w:p w:rsidR="006F0242" w:rsidRPr="006F0242" w:rsidRDefault="006F0242" w:rsidP="006F0242">
      <w:pPr>
        <w:spacing w:after="0" w:line="240" w:lineRule="auto"/>
        <w:jc w:val="both"/>
        <w:rPr>
          <w:rFonts w:ascii="Century Gothic" w:eastAsia="Times New Roman" w:hAnsi="Century Gothic"/>
          <w:i/>
          <w:sz w:val="20"/>
          <w:szCs w:val="20"/>
          <w:lang w:eastAsia="pl-PL"/>
        </w:rPr>
      </w:pPr>
      <w:r w:rsidRPr="006F0242">
        <w:rPr>
          <w:rFonts w:ascii="Century Gothic" w:hAnsi="Century Gothic"/>
          <w:sz w:val="20"/>
          <w:szCs w:val="20"/>
          <w:lang w:eastAsia="pl-PL"/>
        </w:rPr>
        <w:t>6) posiada Pani/Pan prawo</w:t>
      </w:r>
      <w:r w:rsidRPr="006F0242">
        <w:rPr>
          <w:rFonts w:ascii="Century Gothic" w:eastAsia="Times New Roman" w:hAnsi="Century Gothic"/>
          <w:sz w:val="20"/>
          <w:szCs w:val="20"/>
          <w:lang w:eastAsia="pl-PL"/>
        </w:rPr>
        <w:t xml:space="preserve"> do: żądania od administratora dostępu do danych osobowych, prawo do ich sprostowania, usunięcia lub ograniczenia przetwarzania, prawo do wniesienia </w:t>
      </w:r>
      <w:r w:rsidRPr="006F0242">
        <w:rPr>
          <w:rFonts w:ascii="Century Gothic" w:eastAsia="Times New Roman" w:hAnsi="Century Gothic"/>
          <w:i/>
          <w:sz w:val="20"/>
          <w:szCs w:val="20"/>
          <w:lang w:eastAsia="pl-PL"/>
        </w:rPr>
        <w:t>sprzeciwu wobec przetwarzania, prawo do przenoszenia danych, prawo do cofnięcia zgody w dowolnym momencie</w:t>
      </w:r>
      <w:r>
        <w:rPr>
          <w:rFonts w:ascii="Century Gothic" w:eastAsia="Times New Roman" w:hAnsi="Century Gothic"/>
          <w:i/>
          <w:sz w:val="20"/>
          <w:szCs w:val="20"/>
          <w:lang w:eastAsia="pl-PL"/>
        </w:rPr>
        <w:t>,</w:t>
      </w:r>
    </w:p>
    <w:p w:rsidR="006F0242" w:rsidRPr="006F0242" w:rsidRDefault="006F0242" w:rsidP="006F0242">
      <w:pPr>
        <w:spacing w:after="0" w:line="240" w:lineRule="auto"/>
        <w:jc w:val="both"/>
        <w:rPr>
          <w:rFonts w:ascii="Century Gothic" w:eastAsia="Times New Roman" w:hAnsi="Century Gothic"/>
          <w:i/>
          <w:sz w:val="20"/>
          <w:szCs w:val="20"/>
          <w:lang w:eastAsia="pl-PL"/>
        </w:rPr>
      </w:pPr>
      <w:r w:rsidRPr="006F0242">
        <w:rPr>
          <w:rFonts w:ascii="Century Gothic" w:eastAsia="Times New Roman" w:hAnsi="Century Gothic"/>
          <w:i/>
          <w:sz w:val="20"/>
          <w:szCs w:val="20"/>
          <w:lang w:eastAsia="pl-PL"/>
        </w:rPr>
        <w:t>7) ma Pan/Pani prawo wniesienia skargi do organu nadzorczego- Prezesa Urzędu Ochrony Danych Osobowych</w:t>
      </w:r>
      <w:r>
        <w:rPr>
          <w:rFonts w:ascii="Century Gothic" w:eastAsia="Times New Roman" w:hAnsi="Century Gothic"/>
          <w:i/>
          <w:sz w:val="20"/>
          <w:szCs w:val="20"/>
          <w:lang w:eastAsia="pl-PL"/>
        </w:rPr>
        <w:t>,</w:t>
      </w:r>
    </w:p>
    <w:p w:rsidR="006F0242" w:rsidRPr="006F0242" w:rsidRDefault="006F0242" w:rsidP="006F0242">
      <w:pPr>
        <w:spacing w:after="0" w:line="240" w:lineRule="auto"/>
        <w:jc w:val="both"/>
        <w:rPr>
          <w:rFonts w:ascii="Century Gothic" w:eastAsia="Times New Roman" w:hAnsi="Century Gothic"/>
          <w:i/>
          <w:sz w:val="20"/>
          <w:szCs w:val="20"/>
          <w:lang w:eastAsia="pl-PL"/>
        </w:rPr>
      </w:pPr>
      <w:r w:rsidRPr="006F0242">
        <w:rPr>
          <w:rFonts w:ascii="Century Gothic" w:eastAsia="Times New Roman" w:hAnsi="Century Gothic"/>
          <w:i/>
          <w:sz w:val="20"/>
          <w:szCs w:val="20"/>
          <w:lang w:eastAsia="pl-PL"/>
        </w:rPr>
        <w:t>8) podanie danych osobowych jest dobrowolne i warunkiem zawarcia umowy, jednakże niepodanie danych w zakresie wymaganym przez administratora może skutkować odmową zawarcia umowy,</w:t>
      </w:r>
    </w:p>
    <w:p w:rsidR="006F0242" w:rsidRPr="006F0242" w:rsidRDefault="006F0242" w:rsidP="006F0242">
      <w:pPr>
        <w:spacing w:after="0" w:line="240" w:lineRule="auto"/>
        <w:jc w:val="both"/>
        <w:rPr>
          <w:rFonts w:ascii="Century Gothic" w:eastAsia="Times New Roman" w:hAnsi="Century Gothic"/>
          <w:i/>
          <w:sz w:val="20"/>
          <w:szCs w:val="20"/>
          <w:lang w:eastAsia="pl-PL"/>
        </w:rPr>
      </w:pPr>
      <w:bookmarkStart w:id="2" w:name="_GoBack"/>
      <w:bookmarkEnd w:id="2"/>
      <w:r w:rsidRPr="006F0242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9) Pana/Pani dane nie będą poddane zautomatyzowanym podejmowaniu </w:t>
      </w:r>
      <w:r w:rsidR="00596583">
        <w:rPr>
          <w:rFonts w:ascii="Century Gothic" w:eastAsia="Times New Roman" w:hAnsi="Century Gothic"/>
          <w:i/>
          <w:sz w:val="20"/>
          <w:szCs w:val="20"/>
          <w:lang w:eastAsia="pl-PL"/>
        </w:rPr>
        <w:t>decyzji, w tym</w:t>
      </w:r>
      <w:r w:rsidRPr="006F0242">
        <w:rPr>
          <w:rFonts w:ascii="Century Gothic" w:eastAsia="Times New Roman" w:hAnsi="Century Gothic"/>
          <w:i/>
          <w:sz w:val="20"/>
          <w:szCs w:val="20"/>
          <w:lang w:eastAsia="pl-PL"/>
        </w:rPr>
        <w:t>i profilowani</w:t>
      </w:r>
      <w:r w:rsidR="00596583">
        <w:rPr>
          <w:rFonts w:ascii="Century Gothic" w:eastAsia="Times New Roman" w:hAnsi="Century Gothic"/>
          <w:i/>
          <w:sz w:val="20"/>
          <w:szCs w:val="20"/>
          <w:lang w:eastAsia="pl-PL"/>
        </w:rPr>
        <w:t>u.</w:t>
      </w:r>
      <w:r w:rsidRPr="006F0242">
        <w:rPr>
          <w:rFonts w:ascii="Century Gothic" w:eastAsia="Times New Roman" w:hAnsi="Century Gothic"/>
          <w:i/>
          <w:sz w:val="20"/>
          <w:szCs w:val="20"/>
          <w:lang w:eastAsia="pl-PL"/>
        </w:rPr>
        <w:t xml:space="preserve"> </w:t>
      </w:r>
    </w:p>
    <w:bookmarkEnd w:id="0"/>
    <w:p w:rsidR="00614392" w:rsidRPr="006F0242" w:rsidRDefault="00614392">
      <w:pPr>
        <w:rPr>
          <w:rFonts w:ascii="Century Gothic" w:hAnsi="Century Gothic"/>
        </w:rPr>
      </w:pPr>
    </w:p>
    <w:sectPr w:rsidR="00614392" w:rsidRPr="006F0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4C6"/>
    <w:multiLevelType w:val="hybridMultilevel"/>
    <w:tmpl w:val="64F21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42"/>
    <w:rsid w:val="0012735E"/>
    <w:rsid w:val="00596583"/>
    <w:rsid w:val="00614392"/>
    <w:rsid w:val="006402BC"/>
    <w:rsid w:val="006F0242"/>
    <w:rsid w:val="00910FE5"/>
    <w:rsid w:val="00C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2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24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73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2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24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7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ig-st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</dc:creator>
  <cp:lastModifiedBy>User</cp:lastModifiedBy>
  <cp:revision>3</cp:revision>
  <dcterms:created xsi:type="dcterms:W3CDTF">2018-09-17T09:32:00Z</dcterms:created>
  <dcterms:modified xsi:type="dcterms:W3CDTF">2018-09-17T09:46:00Z</dcterms:modified>
</cp:coreProperties>
</file>