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47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0"/>
      </w:tblGrid>
      <w:tr w:rsidR="00A66961" w:rsidTr="00A66961">
        <w:trPr>
          <w:trHeight w:val="100"/>
        </w:trPr>
        <w:tc>
          <w:tcPr>
            <w:tcW w:w="10350" w:type="dxa"/>
          </w:tcPr>
          <w:p w:rsidR="00A66961" w:rsidRDefault="00A66961"/>
        </w:tc>
      </w:tr>
    </w:tbl>
    <w:p w:rsidR="00C47DF0" w:rsidRDefault="006977F8" w:rsidP="00C47D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977F8">
        <w:rPr>
          <w:rFonts w:ascii="Arial" w:hAnsi="Arial" w:cs="Arial"/>
          <w:b/>
          <w:bCs/>
          <w:sz w:val="28"/>
          <w:szCs w:val="28"/>
        </w:rPr>
        <w:t xml:space="preserve">Konferencja </w:t>
      </w:r>
      <w:r w:rsidR="00C47DF0">
        <w:rPr>
          <w:rFonts w:ascii="Arial" w:hAnsi="Arial" w:cs="Arial"/>
          <w:b/>
          <w:bCs/>
          <w:sz w:val="28"/>
          <w:szCs w:val="28"/>
        </w:rPr>
        <w:t xml:space="preserve">podsumowująca projekt </w:t>
      </w:r>
      <w:r w:rsidR="00C47DF0" w:rsidRPr="00C47DF0">
        <w:rPr>
          <w:rFonts w:ascii="Arial" w:hAnsi="Arial" w:cs="Arial"/>
          <w:b/>
          <w:bCs/>
          <w:sz w:val="28"/>
          <w:szCs w:val="28"/>
        </w:rPr>
        <w:t xml:space="preserve">: </w:t>
      </w:r>
    </w:p>
    <w:p w:rsidR="00C47DF0" w:rsidRDefault="002316FC" w:rsidP="00C4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F0">
        <w:rPr>
          <w:rFonts w:ascii="Arial" w:hAnsi="Arial" w:cs="Arial"/>
          <w:b/>
          <w:sz w:val="28"/>
          <w:szCs w:val="28"/>
        </w:rPr>
        <w:t>Regionalna Izba Gospodarcza mostem do świata biznesu ”</w:t>
      </w:r>
      <w:r w:rsidRPr="00C47DF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16FC" w:rsidRDefault="002316FC" w:rsidP="00C47DF0">
      <w:pPr>
        <w:jc w:val="center"/>
        <w:rPr>
          <w:rFonts w:ascii="Times New Roman" w:hAnsi="Times New Roman" w:cs="Times New Roman"/>
        </w:rPr>
      </w:pPr>
      <w:r w:rsidRPr="001578E4">
        <w:rPr>
          <w:rFonts w:ascii="Times New Roman" w:hAnsi="Times New Roman" w:cs="Times New Roman"/>
        </w:rPr>
        <w:t>w ramach : Regionalnego Programu Operacyjnego Województwa Podkarpackiego na lata 2007-2013, Oś I priorytetowa ,, Konkurencyjna i innowacyjna gospodarka”,</w:t>
      </w:r>
      <w:r>
        <w:rPr>
          <w:rFonts w:ascii="Times New Roman" w:hAnsi="Times New Roman" w:cs="Times New Roman"/>
        </w:rPr>
        <w:t xml:space="preserve"> </w:t>
      </w:r>
      <w:r w:rsidRPr="001578E4">
        <w:rPr>
          <w:rFonts w:ascii="Times New Roman" w:hAnsi="Times New Roman" w:cs="Times New Roman"/>
        </w:rPr>
        <w:t>działanie 1.2 Instytucje otoczenia biznesu.  Projekt współfinansowany ze środków Unii Europejskiej w ramach Europejskiego Funduszu Rozwoju Regionalnego oraz Budżetu Państwa.</w:t>
      </w:r>
    </w:p>
    <w:p w:rsidR="006F168D" w:rsidRDefault="006F168D" w:rsidP="00B421F3">
      <w:pPr>
        <w:ind w:left="1701"/>
        <w:rPr>
          <w:rFonts w:ascii="Arial" w:hAnsi="Arial" w:cs="Arial"/>
          <w:b/>
          <w:bCs/>
        </w:rPr>
      </w:pPr>
    </w:p>
    <w:p w:rsidR="006F168D" w:rsidRDefault="006F168D" w:rsidP="00B421F3">
      <w:pPr>
        <w:ind w:left="1701"/>
        <w:rPr>
          <w:rFonts w:ascii="Arial" w:hAnsi="Arial" w:cs="Arial"/>
          <w:b/>
          <w:bCs/>
        </w:rPr>
      </w:pPr>
    </w:p>
    <w:p w:rsidR="002316FC" w:rsidRDefault="002316FC" w:rsidP="00B421F3">
      <w:pPr>
        <w:ind w:left="1701"/>
        <w:rPr>
          <w:rFonts w:ascii="Arial" w:hAnsi="Arial" w:cs="Arial"/>
        </w:rPr>
      </w:pPr>
      <w:r w:rsidRPr="000205F2">
        <w:rPr>
          <w:rFonts w:ascii="Arial" w:hAnsi="Arial" w:cs="Arial"/>
          <w:b/>
          <w:bCs/>
        </w:rPr>
        <w:t>Termin:</w:t>
      </w:r>
      <w:r>
        <w:rPr>
          <w:rFonts w:ascii="Arial" w:hAnsi="Arial" w:cs="Arial"/>
        </w:rPr>
        <w:t xml:space="preserve">            </w:t>
      </w:r>
      <w:r w:rsidR="00D36AA1">
        <w:rPr>
          <w:rFonts w:ascii="Arial" w:hAnsi="Arial" w:cs="Arial"/>
        </w:rPr>
        <w:t xml:space="preserve">    </w:t>
      </w:r>
      <w:r w:rsidR="008B0FAB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</w:t>
      </w:r>
      <w:r w:rsidR="008B0FAB">
        <w:rPr>
          <w:rFonts w:ascii="Arial" w:hAnsi="Arial" w:cs="Arial"/>
        </w:rPr>
        <w:t xml:space="preserve">grudzień </w:t>
      </w:r>
      <w:r w:rsidR="0042583E">
        <w:rPr>
          <w:rFonts w:ascii="Arial" w:hAnsi="Arial" w:cs="Arial"/>
        </w:rPr>
        <w:t>2014</w:t>
      </w:r>
      <w:r>
        <w:rPr>
          <w:rFonts w:ascii="Arial" w:hAnsi="Arial" w:cs="Arial"/>
        </w:rPr>
        <w:t xml:space="preserve"> r., godz. 1</w:t>
      </w:r>
      <w:r w:rsidR="008B0FA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.00 </w:t>
      </w:r>
      <w:r w:rsidR="00DB059F">
        <w:rPr>
          <w:rFonts w:ascii="Arial" w:hAnsi="Arial" w:cs="Arial"/>
        </w:rPr>
        <w:t>-</w:t>
      </w:r>
      <w:r w:rsidR="008B0FAB">
        <w:rPr>
          <w:rFonts w:ascii="Arial" w:hAnsi="Arial" w:cs="Arial"/>
        </w:rPr>
        <w:t>20</w:t>
      </w:r>
      <w:r w:rsidR="00DB059F">
        <w:rPr>
          <w:rFonts w:ascii="Arial" w:hAnsi="Arial" w:cs="Arial"/>
        </w:rPr>
        <w:t>.00</w:t>
      </w:r>
    </w:p>
    <w:p w:rsidR="002316FC" w:rsidRPr="00E91B67" w:rsidRDefault="002316FC" w:rsidP="000659AD">
      <w:p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Miejsce: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D36AA1">
        <w:rPr>
          <w:rFonts w:ascii="Arial" w:hAnsi="Arial" w:cs="Arial"/>
        </w:rPr>
        <w:t xml:space="preserve">           </w:t>
      </w:r>
      <w:r w:rsidR="00334283">
        <w:rPr>
          <w:rFonts w:ascii="Arial" w:hAnsi="Arial" w:cs="Arial"/>
        </w:rPr>
        <w:t>Regionalna Izba Gospodarcza</w:t>
      </w:r>
      <w:r w:rsidR="000659AD">
        <w:rPr>
          <w:rFonts w:ascii="Arial" w:hAnsi="Arial" w:cs="Arial"/>
        </w:rPr>
        <w:t xml:space="preserve">, </w:t>
      </w:r>
      <w:r w:rsidR="00334283">
        <w:rPr>
          <w:rFonts w:ascii="Arial" w:hAnsi="Arial" w:cs="Arial"/>
        </w:rPr>
        <w:t>u</w:t>
      </w:r>
      <w:r w:rsidRPr="00E91B67">
        <w:rPr>
          <w:rFonts w:ascii="Arial" w:hAnsi="Arial" w:cs="Arial"/>
        </w:rPr>
        <w:t xml:space="preserve">l. </w:t>
      </w:r>
      <w:r w:rsidR="00334283">
        <w:rPr>
          <w:rFonts w:ascii="Arial" w:hAnsi="Arial" w:cs="Arial"/>
        </w:rPr>
        <w:t>1-go Sierpnia 26 B</w:t>
      </w:r>
    </w:p>
    <w:p w:rsidR="002316FC" w:rsidRPr="00294CF2" w:rsidRDefault="002316FC" w:rsidP="000659AD">
      <w:pPr>
        <w:spacing w:after="0" w:line="240" w:lineRule="auto"/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D36AA1">
        <w:rPr>
          <w:rFonts w:ascii="Arial" w:hAnsi="Arial" w:cs="Arial"/>
        </w:rPr>
        <w:t xml:space="preserve">    </w:t>
      </w:r>
      <w:r w:rsidR="000659AD">
        <w:rPr>
          <w:rFonts w:ascii="Arial" w:hAnsi="Arial" w:cs="Arial"/>
        </w:rPr>
        <w:t xml:space="preserve"> </w:t>
      </w:r>
      <w:r w:rsidR="00334283">
        <w:rPr>
          <w:rFonts w:ascii="Arial" w:hAnsi="Arial" w:cs="Arial"/>
        </w:rPr>
        <w:t>37-450 Stalowa Wola</w:t>
      </w:r>
    </w:p>
    <w:p w:rsidR="002316FC" w:rsidRDefault="002316FC" w:rsidP="002316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F168D" w:rsidRDefault="006F168D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16FC" w:rsidRPr="00A6239B" w:rsidRDefault="002316FC" w:rsidP="002316F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 </w:t>
      </w:r>
      <w:r w:rsidR="005F73A4">
        <w:rPr>
          <w:rFonts w:ascii="Arial" w:hAnsi="Arial" w:cs="Arial"/>
          <w:b/>
          <w:bCs/>
          <w:sz w:val="24"/>
          <w:szCs w:val="24"/>
        </w:rPr>
        <w:t>konferencji</w:t>
      </w:r>
      <w:r w:rsidRPr="00A6239B">
        <w:rPr>
          <w:rFonts w:ascii="Arial" w:hAnsi="Arial" w:cs="Arial"/>
          <w:b/>
          <w:bCs/>
          <w:sz w:val="24"/>
          <w:szCs w:val="24"/>
        </w:rPr>
        <w:t>:</w:t>
      </w:r>
    </w:p>
    <w:p w:rsidR="002316FC" w:rsidRPr="00645BF3" w:rsidRDefault="002316FC" w:rsidP="002316FC">
      <w:pPr>
        <w:tabs>
          <w:tab w:val="left" w:pos="0"/>
        </w:tabs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7088"/>
      </w:tblGrid>
      <w:tr w:rsidR="006F168D" w:rsidTr="006F168D">
        <w:trPr>
          <w:jc w:val="center"/>
        </w:trPr>
        <w:tc>
          <w:tcPr>
            <w:tcW w:w="1384" w:type="dxa"/>
          </w:tcPr>
          <w:p w:rsidR="006F168D" w:rsidRDefault="006F168D" w:rsidP="009703D6">
            <w:r>
              <w:t>16.00- 16.15</w:t>
            </w:r>
          </w:p>
        </w:tc>
        <w:tc>
          <w:tcPr>
            <w:tcW w:w="7088" w:type="dxa"/>
          </w:tcPr>
          <w:p w:rsidR="006F168D" w:rsidRDefault="006F168D" w:rsidP="009703D6">
            <w:r>
              <w:t>Rejestracja uczestników</w:t>
            </w:r>
          </w:p>
        </w:tc>
      </w:tr>
      <w:tr w:rsidR="006F168D" w:rsidTr="006F168D">
        <w:trPr>
          <w:jc w:val="center"/>
        </w:trPr>
        <w:tc>
          <w:tcPr>
            <w:tcW w:w="1384" w:type="dxa"/>
          </w:tcPr>
          <w:p w:rsidR="006F168D" w:rsidRDefault="006F168D" w:rsidP="009703D6">
            <w:r>
              <w:t>16.15-16.30</w:t>
            </w:r>
          </w:p>
        </w:tc>
        <w:tc>
          <w:tcPr>
            <w:tcW w:w="7088" w:type="dxa"/>
          </w:tcPr>
          <w:p w:rsidR="006F168D" w:rsidRDefault="006F168D" w:rsidP="009703D6">
            <w:r>
              <w:t>Przywitanie gości</w:t>
            </w:r>
          </w:p>
          <w:p w:rsidR="006F168D" w:rsidRDefault="006F168D" w:rsidP="009703D6">
            <w:r>
              <w:t>Ryszard Kapusta – Prezes Zarządu RIG</w:t>
            </w:r>
          </w:p>
          <w:p w:rsidR="006F168D" w:rsidRDefault="006F168D" w:rsidP="009703D6"/>
        </w:tc>
      </w:tr>
      <w:tr w:rsidR="006F168D" w:rsidTr="006F168D">
        <w:trPr>
          <w:jc w:val="center"/>
        </w:trPr>
        <w:tc>
          <w:tcPr>
            <w:tcW w:w="1384" w:type="dxa"/>
          </w:tcPr>
          <w:p w:rsidR="006F168D" w:rsidRDefault="006F168D" w:rsidP="009703D6">
            <w:r>
              <w:t>16.30 – 19.00</w:t>
            </w:r>
          </w:p>
        </w:tc>
        <w:tc>
          <w:tcPr>
            <w:tcW w:w="7088" w:type="dxa"/>
          </w:tcPr>
          <w:p w:rsidR="006F168D" w:rsidRDefault="001E0587" w:rsidP="009703D6">
            <w:r>
              <w:t>Jolanta Budkowska  prezentacja  świadczonych usług:  ,,</w:t>
            </w:r>
            <w:r w:rsidR="006F168D">
              <w:t>Regionalna Izba Gospodarcza – stan i perspektywa</w:t>
            </w:r>
            <w:r>
              <w:t xml:space="preserve"> „</w:t>
            </w:r>
          </w:p>
        </w:tc>
      </w:tr>
      <w:tr w:rsidR="006F168D" w:rsidTr="006F168D">
        <w:trPr>
          <w:jc w:val="center"/>
        </w:trPr>
        <w:tc>
          <w:tcPr>
            <w:tcW w:w="1384" w:type="dxa"/>
          </w:tcPr>
          <w:p w:rsidR="006F168D" w:rsidRDefault="006F168D" w:rsidP="009703D6">
            <w:r>
              <w:t>17.30-18.00</w:t>
            </w:r>
          </w:p>
        </w:tc>
        <w:tc>
          <w:tcPr>
            <w:tcW w:w="7088" w:type="dxa"/>
          </w:tcPr>
          <w:p w:rsidR="006F168D" w:rsidRDefault="00C47DF0" w:rsidP="009703D6">
            <w:r>
              <w:t>Alina Wakuła - Hoefler</w:t>
            </w:r>
            <w:bookmarkStart w:id="0" w:name="_GoBack"/>
            <w:bookmarkEnd w:id="0"/>
            <w:r w:rsidR="001E0587">
              <w:t xml:space="preserve">  prezentacja założeń projektu  :</w:t>
            </w:r>
            <w:r w:rsidR="006F168D">
              <w:t>,, Regionalna Izba Gospodarcza mostem do świata biznesu- założone i zrealizowane wskaźniki projektu”</w:t>
            </w:r>
          </w:p>
        </w:tc>
      </w:tr>
      <w:tr w:rsidR="006F168D" w:rsidTr="006F168D">
        <w:trPr>
          <w:jc w:val="center"/>
        </w:trPr>
        <w:tc>
          <w:tcPr>
            <w:tcW w:w="1384" w:type="dxa"/>
          </w:tcPr>
          <w:p w:rsidR="006F168D" w:rsidRDefault="006F168D" w:rsidP="009703D6">
            <w:r>
              <w:t>18.00-19.00</w:t>
            </w:r>
          </w:p>
        </w:tc>
        <w:tc>
          <w:tcPr>
            <w:tcW w:w="7088" w:type="dxa"/>
          </w:tcPr>
          <w:p w:rsidR="006F168D" w:rsidRDefault="006F168D" w:rsidP="009703D6">
            <w:r>
              <w:t>Poczęstunek</w:t>
            </w:r>
          </w:p>
        </w:tc>
      </w:tr>
      <w:tr w:rsidR="006F168D" w:rsidTr="006F168D">
        <w:trPr>
          <w:jc w:val="center"/>
        </w:trPr>
        <w:tc>
          <w:tcPr>
            <w:tcW w:w="1384" w:type="dxa"/>
          </w:tcPr>
          <w:p w:rsidR="006F168D" w:rsidRDefault="006F168D" w:rsidP="009703D6">
            <w:r>
              <w:t>19.00-19.45</w:t>
            </w:r>
          </w:p>
        </w:tc>
        <w:tc>
          <w:tcPr>
            <w:tcW w:w="7088" w:type="dxa"/>
          </w:tcPr>
          <w:p w:rsidR="006F168D" w:rsidRDefault="006F168D" w:rsidP="009703D6">
            <w:r>
              <w:t>Rozmowy biznesowe</w:t>
            </w:r>
          </w:p>
        </w:tc>
      </w:tr>
      <w:tr w:rsidR="006F168D" w:rsidTr="006F168D">
        <w:trPr>
          <w:jc w:val="center"/>
        </w:trPr>
        <w:tc>
          <w:tcPr>
            <w:tcW w:w="1384" w:type="dxa"/>
          </w:tcPr>
          <w:p w:rsidR="006F168D" w:rsidRDefault="006F168D" w:rsidP="009703D6">
            <w:r>
              <w:t>19.45-20.00</w:t>
            </w:r>
          </w:p>
        </w:tc>
        <w:tc>
          <w:tcPr>
            <w:tcW w:w="7088" w:type="dxa"/>
          </w:tcPr>
          <w:p w:rsidR="006F168D" w:rsidRDefault="006F168D" w:rsidP="009703D6">
            <w:r>
              <w:t>Podsumowanie i zakończenie konferencji</w:t>
            </w:r>
          </w:p>
        </w:tc>
      </w:tr>
    </w:tbl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Pr="00462AD7" w:rsidRDefault="00462AD7" w:rsidP="00462AD7">
      <w:pPr>
        <w:rPr>
          <w:rFonts w:ascii="Times New Roman" w:hAnsi="Times New Roman" w:cs="Times New Roman"/>
          <w:sz w:val="24"/>
          <w:szCs w:val="24"/>
        </w:rPr>
      </w:pPr>
    </w:p>
    <w:p w:rsidR="00462AD7" w:rsidRDefault="00462AD7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2316FC" w:rsidRDefault="002316FC" w:rsidP="00462AD7"/>
    <w:p w:rsidR="006F168D" w:rsidRDefault="006F168D" w:rsidP="00462AD7"/>
    <w:p w:rsidR="006F168D" w:rsidRDefault="006F168D" w:rsidP="00462AD7"/>
    <w:p w:rsidR="006F168D" w:rsidRDefault="006F168D" w:rsidP="00462AD7"/>
    <w:p w:rsidR="006F168D" w:rsidRDefault="006F168D" w:rsidP="00462AD7"/>
    <w:p w:rsidR="006F168D" w:rsidRDefault="006F168D" w:rsidP="00462AD7"/>
    <w:p w:rsidR="006F168D" w:rsidRDefault="006F168D" w:rsidP="00462AD7"/>
    <w:p w:rsidR="006F168D" w:rsidRDefault="006F168D" w:rsidP="00462AD7"/>
    <w:p w:rsidR="006F168D" w:rsidRDefault="006F168D" w:rsidP="00462AD7"/>
    <w:p w:rsidR="002316FC" w:rsidRDefault="002316FC" w:rsidP="00462AD7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tbl>
      <w:tblPr>
        <w:tblW w:w="10785" w:type="dxa"/>
        <w:tblInd w:w="-687" w:type="dxa"/>
        <w:tblBorders>
          <w:top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EC4F1E" w:rsidTr="00EC4F1E">
        <w:trPr>
          <w:trHeight w:val="100"/>
        </w:trPr>
        <w:tc>
          <w:tcPr>
            <w:tcW w:w="10785" w:type="dxa"/>
          </w:tcPr>
          <w:p w:rsidR="00EC4F1E" w:rsidRDefault="00EC4F1E" w:rsidP="00EC4F1E"/>
        </w:tc>
      </w:tr>
    </w:tbl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Default="00EC4F1E" w:rsidP="00EC4F1E"/>
    <w:p w:rsidR="00EC4F1E" w:rsidRPr="00EC4F1E" w:rsidRDefault="00EC4F1E" w:rsidP="00EC4F1E"/>
    <w:p w:rsidR="00EC4F1E" w:rsidRDefault="00EC4F1E" w:rsidP="00EC4F1E"/>
    <w:p w:rsidR="00EE1C78" w:rsidRDefault="00EC4F1E" w:rsidP="00EC4F1E">
      <w:pPr>
        <w:tabs>
          <w:tab w:val="left" w:pos="1470"/>
        </w:tabs>
      </w:pPr>
      <w:r>
        <w:tab/>
      </w: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1470"/>
        </w:tabs>
      </w:pPr>
    </w:p>
    <w:p w:rsidR="00EC4F1E" w:rsidRDefault="00EC4F1E" w:rsidP="00EC4F1E">
      <w:pPr>
        <w:tabs>
          <w:tab w:val="left" w:pos="3855"/>
        </w:tabs>
      </w:pPr>
      <w:r>
        <w:tab/>
      </w: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Default="00EC4F1E" w:rsidP="00EC4F1E">
      <w:pPr>
        <w:tabs>
          <w:tab w:val="left" w:pos="3855"/>
        </w:tabs>
      </w:pPr>
    </w:p>
    <w:p w:rsidR="00EC4F1E" w:rsidRPr="00EC4F1E" w:rsidRDefault="00EC4F1E" w:rsidP="00EC4F1E">
      <w:pPr>
        <w:tabs>
          <w:tab w:val="left" w:pos="3855"/>
        </w:tabs>
      </w:pPr>
    </w:p>
    <w:sectPr w:rsidR="00EC4F1E" w:rsidRPr="00EC4F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1C" w:rsidRDefault="0006531C" w:rsidP="002D2027">
      <w:pPr>
        <w:spacing w:after="0" w:line="240" w:lineRule="auto"/>
      </w:pPr>
      <w:r>
        <w:separator/>
      </w:r>
    </w:p>
  </w:endnote>
  <w:endnote w:type="continuationSeparator" w:id="0">
    <w:p w:rsidR="0006531C" w:rsidRDefault="0006531C" w:rsidP="002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059" w:rsidRDefault="00357059" w:rsidP="002D2027">
    <w:pPr>
      <w:spacing w:line="240" w:lineRule="auto"/>
      <w:rPr>
        <w:sz w:val="16"/>
        <w:szCs w:val="16"/>
      </w:rPr>
    </w:pPr>
  </w:p>
  <w:p w:rsidR="002D2027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NIP: 865-20-39-216</w:t>
    </w:r>
    <w:r>
      <w:rPr>
        <w:sz w:val="16"/>
        <w:szCs w:val="16"/>
      </w:rPr>
      <w:tab/>
      <w:t xml:space="preserve"> REGON: 83037488 </w:t>
    </w:r>
    <w:r>
      <w:rPr>
        <w:sz w:val="16"/>
        <w:szCs w:val="16"/>
      </w:rPr>
      <w:tab/>
    </w:r>
  </w:p>
  <w:p w:rsidR="002D2027" w:rsidRPr="00FA3150" w:rsidRDefault="002D2027" w:rsidP="002D2027">
    <w:pPr>
      <w:spacing w:line="240" w:lineRule="auto"/>
      <w:rPr>
        <w:sz w:val="16"/>
        <w:szCs w:val="16"/>
      </w:rPr>
    </w:pPr>
    <w:r w:rsidRPr="00FA3150">
      <w:rPr>
        <w:sz w:val="16"/>
        <w:szCs w:val="16"/>
      </w:rPr>
      <w:t>Sąd Rejonow</w:t>
    </w:r>
    <w:r>
      <w:rPr>
        <w:sz w:val="16"/>
        <w:szCs w:val="16"/>
      </w:rPr>
      <w:t xml:space="preserve">y w Rzeszowie, </w:t>
    </w:r>
    <w:r w:rsidRPr="00FA3150">
      <w:rPr>
        <w:sz w:val="16"/>
        <w:szCs w:val="16"/>
      </w:rPr>
      <w:t xml:space="preserve">XII Wydział </w:t>
    </w:r>
    <w:r>
      <w:rPr>
        <w:sz w:val="16"/>
        <w:szCs w:val="16"/>
      </w:rPr>
      <w:t xml:space="preserve">Gospodarczy </w:t>
    </w:r>
    <w:r w:rsidRPr="00FA3150">
      <w:rPr>
        <w:sz w:val="16"/>
        <w:szCs w:val="16"/>
      </w:rPr>
      <w:t>Krajowego Rejestru Sądowego</w:t>
    </w:r>
    <w:r>
      <w:rPr>
        <w:sz w:val="16"/>
        <w:szCs w:val="16"/>
      </w:rPr>
      <w:t xml:space="preserve"> </w:t>
    </w:r>
    <w:r w:rsidRPr="00FA3150">
      <w:rPr>
        <w:sz w:val="16"/>
        <w:szCs w:val="16"/>
      </w:rPr>
      <w:t>Nr 0000072702</w:t>
    </w:r>
    <w:r>
      <w:rPr>
        <w:sz w:val="16"/>
        <w:szCs w:val="16"/>
      </w:rPr>
      <w:t xml:space="preserve">   </w:t>
    </w:r>
    <w:r>
      <w:rPr>
        <w:noProof/>
        <w:lang w:eastAsia="pl-PL"/>
      </w:rPr>
      <w:drawing>
        <wp:inline distT="0" distB="0" distL="0" distR="0" wp14:anchorId="235527A2" wp14:editId="14DE4972">
          <wp:extent cx="723900" cy="323850"/>
          <wp:effectExtent l="0" t="0" r="0" b="0"/>
          <wp:docPr id="2" name="Obraz 2" descr="ksu_new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_new_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object w:dxaOrig="3360" w:dyaOrig="3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25pt;height:24pt" o:ole="">
          <v:imagedata r:id="rId2" o:title=""/>
        </v:shape>
        <o:OLEObject Type="Embed" ProgID="CorelDRAW.Graphic.11" ShapeID="_x0000_i1025" DrawAspect="Content" ObjectID="_1479799772" r:id="rId3"/>
      </w:object>
    </w:r>
  </w:p>
  <w:p w:rsidR="002D2027" w:rsidRDefault="002D2027">
    <w:pPr>
      <w:pStyle w:val="Stopka"/>
    </w:pPr>
  </w:p>
  <w:p w:rsidR="002D2027" w:rsidRDefault="002D2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1C" w:rsidRDefault="0006531C" w:rsidP="002D2027">
      <w:pPr>
        <w:spacing w:after="0" w:line="240" w:lineRule="auto"/>
      </w:pPr>
      <w:r>
        <w:separator/>
      </w:r>
    </w:p>
  </w:footnote>
  <w:footnote w:type="continuationSeparator" w:id="0">
    <w:p w:rsidR="0006531C" w:rsidRDefault="0006531C" w:rsidP="002D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27" w:rsidRPr="002D2027" w:rsidRDefault="00A16110">
    <w:pPr>
      <w:pStyle w:val="Nagwek"/>
      <w:rPr>
        <w:lang w:val="en-US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68E88D4F" wp14:editId="3C82099C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AA1" w:rsidRPr="00577295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D36AA1" w:rsidRDefault="00D36AA1" w:rsidP="00D36AA1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D2027" w:rsidRPr="00D36AA1" w:rsidRDefault="002D2027">
    <w:pPr>
      <w:pStyle w:val="Nagwek"/>
    </w:pPr>
  </w:p>
  <w:p w:rsidR="00A16110" w:rsidRPr="00D36AA1" w:rsidRDefault="00A16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27"/>
    <w:rsid w:val="0006531C"/>
    <w:rsid w:val="000659AD"/>
    <w:rsid w:val="000C31A9"/>
    <w:rsid w:val="00144713"/>
    <w:rsid w:val="00144E6C"/>
    <w:rsid w:val="001578E4"/>
    <w:rsid w:val="001C0A9E"/>
    <w:rsid w:val="001E0587"/>
    <w:rsid w:val="002316FC"/>
    <w:rsid w:val="002D2027"/>
    <w:rsid w:val="00334283"/>
    <w:rsid w:val="00357059"/>
    <w:rsid w:val="00377450"/>
    <w:rsid w:val="003A5C6C"/>
    <w:rsid w:val="0041183D"/>
    <w:rsid w:val="00417EC2"/>
    <w:rsid w:val="0042583E"/>
    <w:rsid w:val="004321A8"/>
    <w:rsid w:val="004346B0"/>
    <w:rsid w:val="00462AD7"/>
    <w:rsid w:val="004B460C"/>
    <w:rsid w:val="004F5446"/>
    <w:rsid w:val="005310F5"/>
    <w:rsid w:val="00553B78"/>
    <w:rsid w:val="00594D43"/>
    <w:rsid w:val="005B4503"/>
    <w:rsid w:val="005F73A4"/>
    <w:rsid w:val="00636096"/>
    <w:rsid w:val="006450D2"/>
    <w:rsid w:val="00646D28"/>
    <w:rsid w:val="006977F8"/>
    <w:rsid w:val="006D2267"/>
    <w:rsid w:val="006F168D"/>
    <w:rsid w:val="007719CE"/>
    <w:rsid w:val="007A0482"/>
    <w:rsid w:val="007B75A7"/>
    <w:rsid w:val="00854B8A"/>
    <w:rsid w:val="008A1F06"/>
    <w:rsid w:val="008B0FAB"/>
    <w:rsid w:val="00927E3D"/>
    <w:rsid w:val="0095551D"/>
    <w:rsid w:val="00997FFD"/>
    <w:rsid w:val="00A01E04"/>
    <w:rsid w:val="00A1504D"/>
    <w:rsid w:val="00A1527F"/>
    <w:rsid w:val="00A16110"/>
    <w:rsid w:val="00A60307"/>
    <w:rsid w:val="00A66961"/>
    <w:rsid w:val="00A96232"/>
    <w:rsid w:val="00AA6759"/>
    <w:rsid w:val="00AC6F4F"/>
    <w:rsid w:val="00B22412"/>
    <w:rsid w:val="00B30267"/>
    <w:rsid w:val="00B3580D"/>
    <w:rsid w:val="00B421F3"/>
    <w:rsid w:val="00B54ADD"/>
    <w:rsid w:val="00B638F1"/>
    <w:rsid w:val="00B66D38"/>
    <w:rsid w:val="00BD58BB"/>
    <w:rsid w:val="00C15F5E"/>
    <w:rsid w:val="00C47DF0"/>
    <w:rsid w:val="00C54F8D"/>
    <w:rsid w:val="00C76DB5"/>
    <w:rsid w:val="00D134BB"/>
    <w:rsid w:val="00D36AA1"/>
    <w:rsid w:val="00D47790"/>
    <w:rsid w:val="00D944BD"/>
    <w:rsid w:val="00DB059F"/>
    <w:rsid w:val="00DB5700"/>
    <w:rsid w:val="00DD5C9C"/>
    <w:rsid w:val="00E304B5"/>
    <w:rsid w:val="00E5567C"/>
    <w:rsid w:val="00E86BF9"/>
    <w:rsid w:val="00EC4F1E"/>
    <w:rsid w:val="00EE1C78"/>
    <w:rsid w:val="00FA41F0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27"/>
  </w:style>
  <w:style w:type="paragraph" w:styleId="Stopka">
    <w:name w:val="footer"/>
    <w:basedOn w:val="Normalny"/>
    <w:link w:val="StopkaZnak"/>
    <w:uiPriority w:val="99"/>
    <w:unhideWhenUsed/>
    <w:rsid w:val="002D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27"/>
  </w:style>
  <w:style w:type="paragraph" w:styleId="Tekstdymka">
    <w:name w:val="Balloon Text"/>
    <w:basedOn w:val="Normalny"/>
    <w:link w:val="TekstdymkaZnak"/>
    <w:uiPriority w:val="99"/>
    <w:semiHidden/>
    <w:unhideWhenUsed/>
    <w:rsid w:val="002D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D2027"/>
    <w:rPr>
      <w:color w:val="0000FF"/>
      <w:u w:val="single"/>
    </w:rPr>
  </w:style>
  <w:style w:type="table" w:styleId="Tabela-Siatka">
    <w:name w:val="Table Grid"/>
    <w:basedOn w:val="Standardowy"/>
    <w:uiPriority w:val="59"/>
    <w:rsid w:val="00A6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2A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8</cp:revision>
  <cp:lastPrinted>2014-12-10T08:31:00Z</cp:lastPrinted>
  <dcterms:created xsi:type="dcterms:W3CDTF">2014-12-10T07:41:00Z</dcterms:created>
  <dcterms:modified xsi:type="dcterms:W3CDTF">2014-12-11T09:43:00Z</dcterms:modified>
</cp:coreProperties>
</file>