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E0" w:rsidRPr="00C73CE0" w:rsidRDefault="00C73CE0" w:rsidP="00C73CE0">
      <w:pPr>
        <w:rPr>
          <w:b/>
          <w:sz w:val="18"/>
          <w:szCs w:val="18"/>
        </w:rPr>
      </w:pPr>
      <w:r w:rsidRPr="00C73CE0">
        <w:rPr>
          <w:b/>
          <w:sz w:val="18"/>
          <w:szCs w:val="18"/>
        </w:rPr>
        <w:t>DANE KONSUMENTA:</w:t>
      </w:r>
    </w:p>
    <w:p w:rsidR="00C73CE0" w:rsidRPr="00C73CE0" w:rsidRDefault="00C73CE0" w:rsidP="00C73CE0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2"/>
        <w:gridCol w:w="5226"/>
      </w:tblGrid>
      <w:tr w:rsidR="00C73CE0" w:rsidRPr="00C73CE0" w:rsidTr="00C73CE0">
        <w:trPr>
          <w:trHeight w:val="369"/>
        </w:trPr>
        <w:tc>
          <w:tcPr>
            <w:tcW w:w="4062" w:type="dxa"/>
            <w:vAlign w:val="center"/>
          </w:tcPr>
          <w:p w:rsidR="00C73CE0" w:rsidRPr="00C73CE0" w:rsidRDefault="00C73CE0" w:rsidP="00C73CE0">
            <w:pPr>
              <w:spacing w:line="360" w:lineRule="auto"/>
              <w:rPr>
                <w:b/>
                <w:sz w:val="18"/>
                <w:szCs w:val="18"/>
              </w:rPr>
            </w:pPr>
            <w:r w:rsidRPr="00C73CE0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5226" w:type="dxa"/>
          </w:tcPr>
          <w:p w:rsidR="00C73CE0" w:rsidRPr="00C73CE0" w:rsidRDefault="00C73CE0" w:rsidP="00C73CE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73CE0" w:rsidRPr="00C73CE0" w:rsidTr="00C73CE0">
        <w:trPr>
          <w:trHeight w:val="369"/>
        </w:trPr>
        <w:tc>
          <w:tcPr>
            <w:tcW w:w="4062" w:type="dxa"/>
            <w:vAlign w:val="center"/>
          </w:tcPr>
          <w:p w:rsidR="00C73CE0" w:rsidRPr="00C73CE0" w:rsidRDefault="00C73CE0" w:rsidP="00C73CE0">
            <w:pPr>
              <w:spacing w:line="360" w:lineRule="auto"/>
              <w:rPr>
                <w:b/>
                <w:sz w:val="18"/>
                <w:szCs w:val="18"/>
              </w:rPr>
            </w:pPr>
            <w:r w:rsidRPr="00C73CE0">
              <w:rPr>
                <w:b/>
                <w:sz w:val="18"/>
                <w:szCs w:val="18"/>
              </w:rPr>
              <w:t>ADRES ZAMIESZKANIA</w:t>
            </w:r>
          </w:p>
        </w:tc>
        <w:tc>
          <w:tcPr>
            <w:tcW w:w="5226" w:type="dxa"/>
          </w:tcPr>
          <w:p w:rsidR="00C73CE0" w:rsidRPr="00C73CE0" w:rsidRDefault="00C73CE0" w:rsidP="00C73CE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73CE0" w:rsidRPr="00C73CE0" w:rsidTr="00C73CE0">
        <w:trPr>
          <w:trHeight w:val="369"/>
        </w:trPr>
        <w:tc>
          <w:tcPr>
            <w:tcW w:w="4062" w:type="dxa"/>
            <w:vAlign w:val="center"/>
          </w:tcPr>
          <w:p w:rsidR="00C73CE0" w:rsidRPr="00C73CE0" w:rsidRDefault="00C73CE0" w:rsidP="00C73CE0">
            <w:pPr>
              <w:spacing w:line="360" w:lineRule="auto"/>
              <w:rPr>
                <w:b/>
                <w:sz w:val="18"/>
                <w:szCs w:val="18"/>
              </w:rPr>
            </w:pPr>
            <w:r w:rsidRPr="00C73CE0">
              <w:rPr>
                <w:b/>
                <w:sz w:val="18"/>
                <w:szCs w:val="18"/>
              </w:rPr>
              <w:t>ADRES ZAMELDOWANIA</w:t>
            </w:r>
          </w:p>
        </w:tc>
        <w:tc>
          <w:tcPr>
            <w:tcW w:w="5226" w:type="dxa"/>
          </w:tcPr>
          <w:p w:rsidR="00C73CE0" w:rsidRPr="00C73CE0" w:rsidRDefault="00C73CE0" w:rsidP="00C73CE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73CE0" w:rsidRPr="00C73CE0" w:rsidTr="00C73CE0">
        <w:trPr>
          <w:trHeight w:val="369"/>
        </w:trPr>
        <w:tc>
          <w:tcPr>
            <w:tcW w:w="4062" w:type="dxa"/>
            <w:vAlign w:val="center"/>
          </w:tcPr>
          <w:p w:rsidR="00C73CE0" w:rsidRPr="00C73CE0" w:rsidRDefault="00C73CE0" w:rsidP="00C73CE0">
            <w:pPr>
              <w:spacing w:line="360" w:lineRule="auto"/>
              <w:rPr>
                <w:b/>
                <w:sz w:val="18"/>
                <w:szCs w:val="18"/>
              </w:rPr>
            </w:pPr>
            <w:r w:rsidRPr="00C73CE0">
              <w:rPr>
                <w:b/>
                <w:sz w:val="18"/>
                <w:szCs w:val="18"/>
              </w:rPr>
              <w:t>NR I SERIA DOKUMENTU TOŻSAMOŚCI</w:t>
            </w:r>
          </w:p>
        </w:tc>
        <w:tc>
          <w:tcPr>
            <w:tcW w:w="5226" w:type="dxa"/>
          </w:tcPr>
          <w:p w:rsidR="00C73CE0" w:rsidRPr="00C73CE0" w:rsidRDefault="00C73CE0" w:rsidP="00C73CE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73CE0" w:rsidRPr="00C73CE0" w:rsidTr="00C73CE0">
        <w:trPr>
          <w:trHeight w:val="369"/>
        </w:trPr>
        <w:tc>
          <w:tcPr>
            <w:tcW w:w="4062" w:type="dxa"/>
            <w:vAlign w:val="center"/>
          </w:tcPr>
          <w:p w:rsidR="00C73CE0" w:rsidRPr="00C73CE0" w:rsidRDefault="00C73CE0" w:rsidP="00C73CE0">
            <w:pPr>
              <w:spacing w:line="360" w:lineRule="auto"/>
              <w:rPr>
                <w:b/>
                <w:sz w:val="18"/>
                <w:szCs w:val="18"/>
              </w:rPr>
            </w:pPr>
            <w:r w:rsidRPr="00C73CE0">
              <w:rPr>
                <w:b/>
                <w:sz w:val="18"/>
                <w:szCs w:val="18"/>
              </w:rPr>
              <w:t>DATA URODZENIA</w:t>
            </w:r>
          </w:p>
        </w:tc>
        <w:tc>
          <w:tcPr>
            <w:tcW w:w="5226" w:type="dxa"/>
          </w:tcPr>
          <w:p w:rsidR="00C73CE0" w:rsidRPr="00C73CE0" w:rsidRDefault="00C73CE0" w:rsidP="00C73CE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73CE0" w:rsidRPr="00C73CE0" w:rsidTr="00C73CE0">
        <w:trPr>
          <w:trHeight w:val="389"/>
        </w:trPr>
        <w:tc>
          <w:tcPr>
            <w:tcW w:w="4062" w:type="dxa"/>
            <w:vAlign w:val="center"/>
          </w:tcPr>
          <w:p w:rsidR="00C73CE0" w:rsidRPr="00C73CE0" w:rsidRDefault="00C73CE0" w:rsidP="00C73CE0">
            <w:pPr>
              <w:spacing w:line="360" w:lineRule="auto"/>
              <w:rPr>
                <w:b/>
                <w:sz w:val="18"/>
                <w:szCs w:val="18"/>
              </w:rPr>
            </w:pPr>
            <w:r w:rsidRPr="00C73CE0">
              <w:rPr>
                <w:b/>
                <w:sz w:val="18"/>
                <w:szCs w:val="18"/>
              </w:rPr>
              <w:t>PESEL</w:t>
            </w:r>
            <w:r w:rsidR="009C40AD">
              <w:rPr>
                <w:b/>
                <w:sz w:val="18"/>
                <w:szCs w:val="18"/>
              </w:rPr>
              <w:t xml:space="preserve">  </w:t>
            </w:r>
            <w:r w:rsidR="009C40AD" w:rsidRPr="009C40AD">
              <w:rPr>
                <w:rFonts w:asciiTheme="minorHAnsi" w:eastAsiaTheme="minorEastAsia" w:hAnsiTheme="minorHAnsi"/>
                <w:sz w:val="14"/>
              </w:rPr>
              <w:t xml:space="preserve"> </w:t>
            </w:r>
            <w:r w:rsidR="009C40AD" w:rsidRPr="009C40AD">
              <w:rPr>
                <w:rFonts w:asciiTheme="minorHAnsi" w:eastAsiaTheme="minorEastAsia" w:hAnsiTheme="minorHAnsi"/>
                <w:i/>
                <w:sz w:val="14"/>
              </w:rPr>
              <w:t>(</w:t>
            </w:r>
            <w:r w:rsidR="009C40AD" w:rsidRPr="009C40AD">
              <w:rPr>
                <w:b/>
                <w:i/>
                <w:sz w:val="18"/>
                <w:szCs w:val="18"/>
              </w:rPr>
              <w:t>nie wypełnia się w przypadku obcokrajowca nie posiadającego nr PESEL)</w:t>
            </w:r>
          </w:p>
        </w:tc>
        <w:tc>
          <w:tcPr>
            <w:tcW w:w="5226" w:type="dxa"/>
          </w:tcPr>
          <w:p w:rsidR="00C73CE0" w:rsidRPr="00C73CE0" w:rsidRDefault="00C73CE0" w:rsidP="00C73CE0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53146D" w:rsidRDefault="0053146D" w:rsidP="00C73CE0">
      <w:pPr>
        <w:suppressAutoHyphens/>
        <w:spacing w:before="120"/>
        <w:ind w:left="284"/>
        <w:jc w:val="center"/>
        <w:outlineLvl w:val="0"/>
        <w:rPr>
          <w:b/>
          <w:i/>
        </w:rPr>
      </w:pPr>
    </w:p>
    <w:p w:rsidR="00C73CE0" w:rsidRPr="00196633" w:rsidRDefault="00C73CE0" w:rsidP="00C73CE0">
      <w:pPr>
        <w:suppressAutoHyphens/>
        <w:spacing w:before="120"/>
        <w:ind w:left="284"/>
        <w:jc w:val="center"/>
        <w:outlineLvl w:val="0"/>
        <w:rPr>
          <w:b/>
          <w:i/>
        </w:rPr>
      </w:pPr>
      <w:r w:rsidRPr="00196633">
        <w:rPr>
          <w:b/>
          <w:i/>
        </w:rPr>
        <w:t xml:space="preserve">UPOWAŻNIENIE </w:t>
      </w:r>
    </w:p>
    <w:p w:rsidR="00C73CE0" w:rsidRPr="00196633" w:rsidRDefault="00C73CE0" w:rsidP="00C73CE0">
      <w:pPr>
        <w:suppressAutoHyphens/>
        <w:ind w:left="-142"/>
        <w:jc w:val="both"/>
        <w:outlineLvl w:val="2"/>
      </w:pPr>
      <w:r w:rsidRPr="00196633">
        <w:t xml:space="preserve">Na podstawie art. </w:t>
      </w:r>
      <w:r w:rsidRPr="00196633">
        <w:rPr>
          <w:bCs/>
        </w:rPr>
        <w:t>24</w:t>
      </w:r>
      <w:r w:rsidRPr="00196633">
        <w:t xml:space="preserve"> ust. 1 ustawy z dnia 9 kwietnia 2010 roku o udostępnianiu informacji gospodarczych i wymianie danych gospodarczych (tj. </w:t>
      </w:r>
      <w:r w:rsidRPr="00196633">
        <w:rPr>
          <w:bCs/>
        </w:rPr>
        <w:t>Dz.U.2014 poz. 1015 ze. zm.</w:t>
      </w:r>
      <w:r w:rsidRPr="00196633">
        <w:t>) oraz na podstawie art. 105 ust. 4a i 4a</w:t>
      </w:r>
      <w:r w:rsidRPr="00196633">
        <w:rPr>
          <w:vertAlign w:val="superscript"/>
        </w:rPr>
        <w:t xml:space="preserve">1 </w:t>
      </w:r>
      <w:r w:rsidRPr="00196633">
        <w:t xml:space="preserve">ustawy z dnia 29 sierpnia 1997 roku - Prawo bankowe </w:t>
      </w:r>
      <w:r w:rsidRPr="00196633">
        <w:rPr>
          <w:lang w:eastAsia="en-US"/>
        </w:rPr>
        <w:t xml:space="preserve">(tj. Dz.U.2017 poz. 1876 ze zm.) </w:t>
      </w:r>
      <w:r w:rsidRPr="00196633">
        <w:t>w związku z art. 13 ustawy o udostępnianiu informacji gospodarczych i wymianie danych gospodarczych</w:t>
      </w:r>
    </w:p>
    <w:p w:rsidR="00C73CE0" w:rsidRPr="00C73CE0" w:rsidRDefault="00C73CE0" w:rsidP="00C73CE0">
      <w:pPr>
        <w:spacing w:line="360" w:lineRule="auto"/>
        <w:jc w:val="center"/>
        <w:rPr>
          <w:b/>
          <w:i/>
        </w:rPr>
      </w:pPr>
    </w:p>
    <w:p w:rsidR="00C73CE0" w:rsidRPr="00C73CE0" w:rsidRDefault="00C73CE0" w:rsidP="00C73CE0">
      <w:pPr>
        <w:spacing w:line="360" w:lineRule="auto"/>
        <w:jc w:val="both"/>
      </w:pPr>
      <w:r w:rsidRPr="00C73CE0">
        <w:t xml:space="preserve">Ja, ……………………………………………………………………………………………...…… </w:t>
      </w:r>
    </w:p>
    <w:p w:rsidR="00C73CE0" w:rsidRPr="00C73CE0" w:rsidRDefault="00C73CE0" w:rsidP="00C73CE0">
      <w:pPr>
        <w:spacing w:line="360" w:lineRule="auto"/>
        <w:jc w:val="center"/>
        <w:rPr>
          <w:i/>
          <w:sz w:val="20"/>
          <w:szCs w:val="20"/>
        </w:rPr>
      </w:pPr>
      <w:r w:rsidRPr="00C73CE0">
        <w:rPr>
          <w:i/>
          <w:sz w:val="20"/>
          <w:szCs w:val="20"/>
        </w:rPr>
        <w:t>(Imię i nazwisko konsumenta)</w:t>
      </w:r>
    </w:p>
    <w:p w:rsidR="00C73CE0" w:rsidRPr="00C73CE0" w:rsidRDefault="00C73CE0" w:rsidP="00C73CE0">
      <w:pPr>
        <w:spacing w:line="360" w:lineRule="auto"/>
        <w:jc w:val="both"/>
      </w:pPr>
      <w:r w:rsidRPr="00C73CE0">
        <w:t>niniejszym upoważniam,</w:t>
      </w:r>
    </w:p>
    <w:p w:rsidR="00C73CE0" w:rsidRPr="00C73CE0" w:rsidRDefault="00C73CE0" w:rsidP="00C73CE0">
      <w:pPr>
        <w:spacing w:line="360" w:lineRule="auto"/>
        <w:jc w:val="both"/>
        <w:rPr>
          <w:b/>
          <w:i/>
        </w:rPr>
      </w:pPr>
    </w:p>
    <w:p w:rsidR="00C73CE0" w:rsidRPr="00C73CE0" w:rsidRDefault="00C73CE0" w:rsidP="00C73CE0">
      <w:pPr>
        <w:spacing w:line="360" w:lineRule="auto"/>
        <w:jc w:val="both"/>
        <w:rPr>
          <w:b/>
          <w:i/>
        </w:rPr>
      </w:pPr>
      <w:r w:rsidRPr="00C73CE0">
        <w:rPr>
          <w:b/>
          <w:i/>
        </w:rPr>
        <w:t>Regionalną Izbę Gospodarczą , ul. 1-go Sierpnia 26b, 37-450 Stalowa Wola</w:t>
      </w:r>
      <w:bookmarkStart w:id="0" w:name="_GoBack"/>
      <w:bookmarkEnd w:id="0"/>
    </w:p>
    <w:p w:rsidR="00C73CE0" w:rsidRPr="00196633" w:rsidRDefault="00C73CE0" w:rsidP="00C73CE0">
      <w:pPr>
        <w:suppressAutoHyphens/>
        <w:spacing w:before="120" w:after="120"/>
        <w:ind w:left="-142"/>
        <w:jc w:val="both"/>
      </w:pPr>
      <w:r w:rsidRPr="00196633">
        <w:t xml:space="preserve">do pozyskania z Biura Informacji Gospodarczej </w:t>
      </w:r>
      <w:proofErr w:type="spellStart"/>
      <w:r w:rsidRPr="00196633">
        <w:t>InfoMonitor</w:t>
      </w:r>
      <w:proofErr w:type="spellEnd"/>
      <w:r w:rsidRPr="00196633">
        <w:t xml:space="preserve"> S.A. z siedzibą w Warszawie przy ul. Jacka Kaczmarskiego 77 (BIG </w:t>
      </w:r>
      <w:proofErr w:type="spellStart"/>
      <w:r w:rsidRPr="00196633">
        <w:t>InfoMonitor</w:t>
      </w:r>
      <w:proofErr w:type="spellEnd"/>
      <w:r w:rsidRPr="00196633">
        <w:t xml:space="preserve">) dotyczących mnie informacji gospodarczych oraz do pozyskania za pośrednictwem BIG </w:t>
      </w:r>
      <w:proofErr w:type="spellStart"/>
      <w:r w:rsidRPr="00196633">
        <w:t>InfoMonitor</w:t>
      </w:r>
      <w:proofErr w:type="spellEnd"/>
      <w:r w:rsidRPr="00196633">
        <w:t xml:space="preserve"> danych gospodarczych z Biura Informacji Kredytowej S.A. (BIK) i Związku Banków Polskich (ZBP) dotyczących mojego wymagalnego od co najmniej 60 dni zadłużenia wobec banków lub instytucji upoważnionych do udzielania kredytów, przekraczającego 200 złotych (dwieście złotych) lub braku danych o takim zadłużeniu.</w:t>
      </w:r>
    </w:p>
    <w:p w:rsidR="00C73CE0" w:rsidRPr="00196633" w:rsidRDefault="00C73CE0" w:rsidP="00C73CE0">
      <w:pPr>
        <w:suppressAutoHyphens/>
        <w:spacing w:before="120" w:after="120"/>
        <w:ind w:left="-142"/>
        <w:jc w:val="both"/>
      </w:pPr>
      <w:r w:rsidRPr="00196633">
        <w:t xml:space="preserve">Jednocześnie upoważniam ww. przedsiębiorcę do pozyskania z BIG </w:t>
      </w:r>
      <w:proofErr w:type="spellStart"/>
      <w:r w:rsidRPr="00196633">
        <w:t>InfoMonitor</w:t>
      </w:r>
      <w:proofErr w:type="spellEnd"/>
      <w:r w:rsidRPr="00196633">
        <w:t xml:space="preserve"> informacji dotyczących składanych zapytań na mój temat do Rejestru BIG </w:t>
      </w:r>
      <w:proofErr w:type="spellStart"/>
      <w:r w:rsidRPr="00196633">
        <w:t>InfoMonitor</w:t>
      </w:r>
      <w:proofErr w:type="spellEnd"/>
      <w:r w:rsidRPr="00196633">
        <w:t xml:space="preserve"> w ciągu ostatnich 12 miesięcy.</w:t>
      </w:r>
    </w:p>
    <w:p w:rsidR="00C73CE0" w:rsidRDefault="00C73CE0" w:rsidP="00C73CE0">
      <w:pPr>
        <w:spacing w:line="360" w:lineRule="auto"/>
        <w:jc w:val="both"/>
      </w:pPr>
    </w:p>
    <w:p w:rsidR="00C73CE0" w:rsidRPr="00C73CE0" w:rsidRDefault="00C73CE0" w:rsidP="00C73CE0">
      <w:pPr>
        <w:spacing w:line="360" w:lineRule="auto"/>
        <w:jc w:val="both"/>
      </w:pPr>
    </w:p>
    <w:p w:rsidR="00C73CE0" w:rsidRDefault="00C73CE0" w:rsidP="00C73CE0">
      <w:pPr>
        <w:spacing w:line="360" w:lineRule="auto"/>
        <w:jc w:val="both"/>
      </w:pPr>
      <w:r>
        <w:t>……………………………………….</w:t>
      </w:r>
      <w:r>
        <w:tab/>
        <w:t xml:space="preserve">            </w:t>
      </w:r>
      <w:r>
        <w:tab/>
        <w:t>……………………………………</w:t>
      </w:r>
    </w:p>
    <w:p w:rsidR="00C73CE0" w:rsidRPr="00C73CE0" w:rsidRDefault="00C73CE0" w:rsidP="00C73CE0">
      <w:pPr>
        <w:spacing w:line="360" w:lineRule="auto"/>
        <w:jc w:val="both"/>
        <w:rPr>
          <w:i/>
          <w:sz w:val="18"/>
          <w:szCs w:val="18"/>
        </w:rPr>
      </w:pPr>
      <w:r w:rsidRPr="00A96276">
        <w:rPr>
          <w:i/>
          <w:sz w:val="18"/>
          <w:szCs w:val="18"/>
        </w:rPr>
        <w:t xml:space="preserve">                  miejscowość i data</w:t>
      </w:r>
      <w:r w:rsidRPr="00A96276">
        <w:rPr>
          <w:i/>
          <w:sz w:val="18"/>
          <w:szCs w:val="18"/>
        </w:rPr>
        <w:tab/>
      </w:r>
      <w:r w:rsidRPr="00A96276">
        <w:rPr>
          <w:i/>
          <w:sz w:val="18"/>
          <w:szCs w:val="18"/>
        </w:rPr>
        <w:tab/>
      </w:r>
      <w:r w:rsidRPr="00A96276">
        <w:rPr>
          <w:i/>
          <w:sz w:val="18"/>
          <w:szCs w:val="18"/>
        </w:rPr>
        <w:tab/>
        <w:t xml:space="preserve">                        </w:t>
      </w:r>
      <w:r>
        <w:rPr>
          <w:i/>
          <w:sz w:val="18"/>
          <w:szCs w:val="18"/>
        </w:rPr>
        <w:t xml:space="preserve">              </w:t>
      </w:r>
      <w:r w:rsidRPr="00A96276">
        <w:rPr>
          <w:i/>
          <w:sz w:val="18"/>
          <w:szCs w:val="18"/>
        </w:rPr>
        <w:t xml:space="preserve">     czytelny podpis Konsumenta</w:t>
      </w:r>
    </w:p>
    <w:p w:rsidR="0035315B" w:rsidRDefault="0035315B" w:rsidP="00196633">
      <w:pPr>
        <w:suppressAutoHyphens/>
        <w:spacing w:before="120" w:after="120"/>
        <w:ind w:left="-142"/>
        <w:jc w:val="both"/>
        <w:rPr>
          <w:rFonts w:ascii="Calibri" w:hAnsi="Calibri" w:cs="Arial"/>
          <w:i/>
          <w:sz w:val="16"/>
          <w:szCs w:val="18"/>
        </w:rPr>
      </w:pPr>
    </w:p>
    <w:p w:rsidR="00196633" w:rsidRPr="00196633" w:rsidRDefault="00196633" w:rsidP="00196633">
      <w:pPr>
        <w:suppressAutoHyphens/>
        <w:spacing w:before="120" w:after="120"/>
        <w:ind w:left="-142"/>
        <w:jc w:val="both"/>
        <w:rPr>
          <w:rFonts w:ascii="Calibri" w:hAnsi="Calibri" w:cs="Arial"/>
          <w:i/>
          <w:sz w:val="16"/>
          <w:szCs w:val="18"/>
        </w:rPr>
      </w:pPr>
      <w:r w:rsidRPr="00196633">
        <w:rPr>
          <w:rFonts w:ascii="Calibri" w:hAnsi="Calibri" w:cs="Arial"/>
          <w:i/>
          <w:sz w:val="16"/>
          <w:szCs w:val="18"/>
        </w:rPr>
        <w:t>Informacja przeznaczona dla konsumenta</w:t>
      </w:r>
    </w:p>
    <w:tbl>
      <w:tblPr>
        <w:tblStyle w:val="Tabela-Siatka"/>
        <w:tblW w:w="9747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696"/>
        <w:gridCol w:w="1595"/>
        <w:gridCol w:w="497"/>
        <w:gridCol w:w="1098"/>
        <w:gridCol w:w="1453"/>
      </w:tblGrid>
      <w:tr w:rsidR="00196633" w:rsidRPr="00196633" w:rsidTr="00196633">
        <w:tc>
          <w:tcPr>
            <w:tcW w:w="3510" w:type="dxa"/>
            <w:gridSpan w:val="2"/>
          </w:tcPr>
          <w:p w:rsidR="00196633" w:rsidRPr="00196633" w:rsidRDefault="00196633" w:rsidP="00196633">
            <w:pPr>
              <w:numPr>
                <w:ilvl w:val="0"/>
                <w:numId w:val="1"/>
              </w:numPr>
              <w:ind w:left="284" w:hanging="284"/>
              <w:rPr>
                <w:rFonts w:eastAsia="Calibri"/>
                <w:sz w:val="17"/>
                <w:szCs w:val="17"/>
                <w:lang w:eastAsia="en-US"/>
              </w:rPr>
            </w:pPr>
            <w:r w:rsidRPr="00196633">
              <w:rPr>
                <w:rFonts w:eastAsia="Calibr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594" w:type="dxa"/>
            <w:gridSpan w:val="2"/>
          </w:tcPr>
          <w:p w:rsidR="00196633" w:rsidRPr="00196633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i/>
                <w:sz w:val="17"/>
                <w:szCs w:val="17"/>
                <w:lang w:eastAsia="en-US"/>
              </w:rPr>
            </w:pPr>
            <w:r w:rsidRPr="00C73CE0">
              <w:rPr>
                <w:rFonts w:eastAsia="Calibri"/>
                <w:i/>
                <w:sz w:val="17"/>
                <w:szCs w:val="17"/>
                <w:lang w:eastAsia="en-US"/>
              </w:rPr>
              <w:t>Regionalna Izba Gospodarcza</w:t>
            </w:r>
          </w:p>
        </w:tc>
        <w:tc>
          <w:tcPr>
            <w:tcW w:w="1595" w:type="dxa"/>
            <w:vAlign w:val="center"/>
          </w:tcPr>
          <w:p w:rsidR="00196633" w:rsidRPr="00196633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 w:rsidRPr="00196633">
              <w:rPr>
                <w:rFonts w:eastAsia="Calibr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196633">
              <w:rPr>
                <w:rFonts w:eastAsia="Calibri"/>
                <w:sz w:val="17"/>
                <w:szCs w:val="17"/>
                <w:lang w:eastAsia="en-US"/>
              </w:rPr>
              <w:t>InfoMonitor</w:t>
            </w:r>
            <w:proofErr w:type="spellEnd"/>
            <w:r w:rsidRPr="00196633">
              <w:rPr>
                <w:rFonts w:eastAsia="Calibr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:rsidR="00196633" w:rsidRPr="00196633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 w:rsidRPr="00196633">
              <w:rPr>
                <w:rFonts w:eastAsia="Calibr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53" w:type="dxa"/>
            <w:vAlign w:val="center"/>
          </w:tcPr>
          <w:p w:rsidR="00196633" w:rsidRPr="00196633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 w:rsidRPr="00196633">
              <w:rPr>
                <w:rFonts w:eastAsia="Calibr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196633" w:rsidRPr="00196633" w:rsidTr="00196633">
        <w:tc>
          <w:tcPr>
            <w:tcW w:w="3510" w:type="dxa"/>
            <w:gridSpan w:val="2"/>
          </w:tcPr>
          <w:p w:rsidR="00196633" w:rsidRPr="00196633" w:rsidRDefault="00196633" w:rsidP="00196633">
            <w:pPr>
              <w:numPr>
                <w:ilvl w:val="0"/>
                <w:numId w:val="1"/>
              </w:numPr>
              <w:ind w:left="284" w:hanging="284"/>
              <w:rPr>
                <w:rFonts w:eastAsia="Calibri"/>
                <w:sz w:val="17"/>
                <w:szCs w:val="17"/>
                <w:lang w:eastAsia="en-US"/>
              </w:rPr>
            </w:pPr>
            <w:r w:rsidRPr="00196633">
              <w:rPr>
                <w:rFonts w:eastAsia="Calibri"/>
                <w:sz w:val="17"/>
                <w:szCs w:val="17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1594" w:type="dxa"/>
            <w:gridSpan w:val="2"/>
          </w:tcPr>
          <w:p w:rsidR="00196633" w:rsidRPr="00196633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</w:p>
          <w:p w:rsidR="00196633" w:rsidRPr="00196633" w:rsidRDefault="00822CED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hyperlink r:id="rId8" w:history="1">
              <w:r w:rsidR="00196633" w:rsidRPr="00C73CE0">
                <w:rPr>
                  <w:rStyle w:val="Hipercze"/>
                  <w:rFonts w:eastAsia="Calibri"/>
                  <w:sz w:val="17"/>
                  <w:szCs w:val="17"/>
                  <w:lang w:eastAsia="en-US"/>
                </w:rPr>
                <w:t>sekretariat@rig-stw.pl</w:t>
              </w:r>
            </w:hyperlink>
            <w:r w:rsidR="00196633" w:rsidRPr="00C73CE0">
              <w:rPr>
                <w:rFonts w:eastAsia="Calibri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196633" w:rsidRPr="00196633" w:rsidRDefault="00822CED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hyperlink r:id="rId9" w:history="1">
              <w:r w:rsidR="00196633" w:rsidRPr="00C73CE0">
                <w:rPr>
                  <w:rFonts w:eastAsia="Calibri"/>
                  <w:color w:val="0000FF"/>
                  <w:sz w:val="17"/>
                  <w:szCs w:val="17"/>
                  <w:u w:val="single"/>
                  <w:lang w:eastAsia="en-US"/>
                </w:rPr>
                <w:t>info@big.pl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196633" w:rsidRPr="00196633" w:rsidRDefault="00822CED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hyperlink r:id="rId10" w:history="1">
              <w:r w:rsidR="00196633" w:rsidRPr="00C73CE0">
                <w:rPr>
                  <w:rFonts w:eastAsia="Calibri"/>
                  <w:color w:val="0000FF"/>
                  <w:sz w:val="17"/>
                  <w:szCs w:val="17"/>
                  <w:u w:val="single"/>
                  <w:lang w:eastAsia="en-US"/>
                </w:rPr>
                <w:t>info@bik.pl</w:t>
              </w:r>
            </w:hyperlink>
          </w:p>
        </w:tc>
        <w:tc>
          <w:tcPr>
            <w:tcW w:w="1453" w:type="dxa"/>
            <w:vAlign w:val="center"/>
          </w:tcPr>
          <w:p w:rsidR="00196633" w:rsidRPr="00196633" w:rsidRDefault="00822CED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hyperlink r:id="rId11" w:history="1">
              <w:r w:rsidR="00196633" w:rsidRPr="00C73CE0">
                <w:rPr>
                  <w:rFonts w:eastAsia="Calibri"/>
                  <w:color w:val="0000FF"/>
                  <w:sz w:val="17"/>
                  <w:szCs w:val="17"/>
                  <w:u w:val="single"/>
                  <w:lang w:eastAsia="en-US"/>
                </w:rPr>
                <w:t>kontakt@zbp.pl</w:t>
              </w:r>
            </w:hyperlink>
          </w:p>
        </w:tc>
      </w:tr>
      <w:tr w:rsidR="00196633" w:rsidRPr="00196633" w:rsidTr="00196633">
        <w:tc>
          <w:tcPr>
            <w:tcW w:w="3510" w:type="dxa"/>
            <w:gridSpan w:val="2"/>
          </w:tcPr>
          <w:p w:rsidR="00196633" w:rsidRPr="00196633" w:rsidRDefault="00196633" w:rsidP="00196633">
            <w:pPr>
              <w:numPr>
                <w:ilvl w:val="0"/>
                <w:numId w:val="1"/>
              </w:numPr>
              <w:ind w:left="284" w:hanging="284"/>
              <w:rPr>
                <w:rFonts w:eastAsia="Calibri"/>
                <w:sz w:val="17"/>
                <w:szCs w:val="17"/>
                <w:lang w:eastAsia="en-US"/>
              </w:rPr>
            </w:pPr>
            <w:r w:rsidRPr="00196633">
              <w:rPr>
                <w:rFonts w:eastAsia="Calibr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594" w:type="dxa"/>
            <w:gridSpan w:val="2"/>
          </w:tcPr>
          <w:p w:rsidR="00196633" w:rsidRPr="00196633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</w:p>
          <w:p w:rsidR="00196633" w:rsidRPr="00196633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 w:rsidRPr="00196633">
              <w:rPr>
                <w:rFonts w:eastAsia="Calibri"/>
                <w:sz w:val="17"/>
                <w:szCs w:val="17"/>
                <w:lang w:eastAsia="en-US"/>
              </w:rPr>
              <w:t>________________</w:t>
            </w:r>
          </w:p>
          <w:p w:rsidR="00196633" w:rsidRPr="00196633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 w:rsidRPr="00196633">
              <w:rPr>
                <w:rFonts w:eastAsia="Calibri"/>
                <w:i/>
                <w:sz w:val="14"/>
                <w:szCs w:val="17"/>
                <w:lang w:eastAsia="en-US"/>
              </w:rPr>
              <w:t>*jeżeli został wyznaczony</w:t>
            </w:r>
          </w:p>
        </w:tc>
        <w:tc>
          <w:tcPr>
            <w:tcW w:w="1595" w:type="dxa"/>
            <w:vAlign w:val="center"/>
          </w:tcPr>
          <w:p w:rsidR="00196633" w:rsidRPr="00196633" w:rsidRDefault="00822CED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hyperlink r:id="rId12" w:history="1">
              <w:r w:rsidR="00196633" w:rsidRPr="00196633">
                <w:rPr>
                  <w:rFonts w:eastAsia="Calibr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196633" w:rsidRPr="00196633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 w:rsidRPr="00196633">
              <w:rPr>
                <w:rFonts w:eastAsia="Calibr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453" w:type="dxa"/>
            <w:vAlign w:val="center"/>
          </w:tcPr>
          <w:p w:rsidR="00196633" w:rsidRPr="00196633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  <w:lang w:eastAsia="en-US"/>
              </w:rPr>
            </w:pPr>
            <w:r w:rsidRPr="00196633">
              <w:rPr>
                <w:rFonts w:eastAsia="Calibri"/>
                <w:sz w:val="17"/>
                <w:szCs w:val="17"/>
                <w:lang w:eastAsia="en-US"/>
              </w:rPr>
              <w:t>iod@zbp.pl</w:t>
            </w:r>
          </w:p>
        </w:tc>
      </w:tr>
      <w:tr w:rsidR="00196633" w:rsidRPr="00196633" w:rsidTr="00196633">
        <w:tc>
          <w:tcPr>
            <w:tcW w:w="9747" w:type="dxa"/>
            <w:gridSpan w:val="8"/>
          </w:tcPr>
          <w:p w:rsidR="00196633" w:rsidRPr="00196633" w:rsidRDefault="00196633" w:rsidP="00196633">
            <w:pPr>
              <w:numPr>
                <w:ilvl w:val="0"/>
                <w:numId w:val="1"/>
              </w:numPr>
              <w:ind w:left="284" w:hanging="284"/>
              <w:rPr>
                <w:rFonts w:eastAsia="Calibri"/>
                <w:sz w:val="17"/>
                <w:szCs w:val="17"/>
                <w:lang w:eastAsia="en-US"/>
              </w:rPr>
            </w:pPr>
            <w:r w:rsidRPr="00196633">
              <w:rPr>
                <w:rFonts w:eastAsia="Calibri"/>
                <w:sz w:val="17"/>
                <w:szCs w:val="17"/>
                <w:lang w:eastAsia="en-US"/>
              </w:rPr>
              <w:t>Z inspektorem ochrony danych można się kontaktować we wszystkich sprawach dotyczących przetwarzania danych osobowych oraz korzystania z praw związanych z przetwarzaniem danych.</w:t>
            </w:r>
          </w:p>
        </w:tc>
      </w:tr>
      <w:tr w:rsidR="00196633" w:rsidRPr="00196633" w:rsidTr="00196633">
        <w:tc>
          <w:tcPr>
            <w:tcW w:w="1668" w:type="dxa"/>
          </w:tcPr>
          <w:p w:rsidR="00196633" w:rsidRPr="00196633" w:rsidRDefault="00196633" w:rsidP="00196633">
            <w:pPr>
              <w:numPr>
                <w:ilvl w:val="0"/>
                <w:numId w:val="1"/>
              </w:numPr>
              <w:ind w:left="284" w:hanging="284"/>
              <w:rPr>
                <w:rFonts w:eastAsia="Calibri"/>
                <w:sz w:val="17"/>
                <w:szCs w:val="17"/>
                <w:lang w:eastAsia="en-US"/>
              </w:rPr>
            </w:pPr>
            <w:r w:rsidRPr="00196633">
              <w:rPr>
                <w:rFonts w:eastAsia="Calibri"/>
                <w:sz w:val="17"/>
                <w:szCs w:val="17"/>
                <w:lang w:eastAsia="en-US"/>
              </w:rPr>
              <w:t>Pani/Pana dane będą przetwarzane przez:</w:t>
            </w:r>
          </w:p>
        </w:tc>
        <w:tc>
          <w:tcPr>
            <w:tcW w:w="2740" w:type="dxa"/>
            <w:gridSpan w:val="2"/>
          </w:tcPr>
          <w:p w:rsidR="00196633" w:rsidRPr="00196633" w:rsidRDefault="00196633" w:rsidP="00196633">
            <w:pPr>
              <w:tabs>
                <w:tab w:val="left" w:pos="284"/>
              </w:tabs>
              <w:spacing w:after="200" w:line="276" w:lineRule="auto"/>
              <w:rPr>
                <w:rFonts w:eastAsia="Calibri"/>
                <w:sz w:val="17"/>
                <w:szCs w:val="17"/>
                <w:lang w:eastAsia="en-US"/>
              </w:rPr>
            </w:pPr>
            <w:r w:rsidRPr="00196633">
              <w:rPr>
                <w:rFonts w:eastAsia="Calibri"/>
                <w:sz w:val="17"/>
                <w:szCs w:val="17"/>
                <w:lang w:eastAsia="en-US"/>
              </w:rPr>
              <w:t>Wierzyciela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:rsidR="00196633" w:rsidRPr="00196633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/>
                <w:sz w:val="17"/>
                <w:szCs w:val="17"/>
                <w:lang w:eastAsia="en-US"/>
              </w:rPr>
            </w:pPr>
            <w:r w:rsidRPr="00196633">
              <w:rPr>
                <w:rFonts w:eastAsia="Calibr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196633">
              <w:rPr>
                <w:rFonts w:eastAsia="Calibri"/>
                <w:sz w:val="17"/>
                <w:szCs w:val="17"/>
                <w:lang w:eastAsia="en-US"/>
              </w:rPr>
              <w:t>InfoMonitor</w:t>
            </w:r>
            <w:proofErr w:type="spellEnd"/>
            <w:r w:rsidRPr="00196633">
              <w:rPr>
                <w:rFonts w:eastAsia="Calibri"/>
                <w:sz w:val="17"/>
                <w:szCs w:val="17"/>
                <w:lang w:eastAsia="en-US"/>
              </w:rPr>
              <w:t>, w celu udostępnienia informacji gospodarczych oraz prowadzenia Rejestru Zapytań, co stanowi uzasadniony interes Administratora danych, będący podstawą przetwarzania Pani/Pana danych osobowych.</w:t>
            </w:r>
          </w:p>
        </w:tc>
        <w:tc>
          <w:tcPr>
            <w:tcW w:w="2551" w:type="dxa"/>
            <w:gridSpan w:val="2"/>
          </w:tcPr>
          <w:p w:rsidR="00196633" w:rsidRPr="00196633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/>
                <w:sz w:val="17"/>
                <w:szCs w:val="17"/>
                <w:lang w:eastAsia="en-US"/>
              </w:rPr>
            </w:pPr>
            <w:r w:rsidRPr="00196633">
              <w:rPr>
                <w:rFonts w:eastAsia="Calibri"/>
                <w:sz w:val="17"/>
                <w:szCs w:val="17"/>
                <w:lang w:eastAsia="en-US"/>
              </w:rPr>
              <w:t>BIK i ZBP w celu, udostępnienia danych gospodarczych, co stanowi uzasadniony interes Administratora danych, będący podstawa przetwarzania Pani/Pana danych osobowych.</w:t>
            </w:r>
          </w:p>
        </w:tc>
      </w:tr>
      <w:tr w:rsidR="00196633" w:rsidRPr="00196633" w:rsidTr="00196633">
        <w:trPr>
          <w:trHeight w:val="2305"/>
        </w:trPr>
        <w:tc>
          <w:tcPr>
            <w:tcW w:w="9747" w:type="dxa"/>
            <w:gridSpan w:val="8"/>
          </w:tcPr>
          <w:p w:rsidR="00196633" w:rsidRPr="00196633" w:rsidRDefault="00196633" w:rsidP="00196633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196633">
              <w:rPr>
                <w:rFonts w:eastAsia="Calibri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196633">
              <w:rPr>
                <w:rFonts w:eastAsia="Calibri"/>
                <w:sz w:val="17"/>
                <w:szCs w:val="17"/>
                <w:lang w:eastAsia="en-US"/>
              </w:rPr>
              <w:t>InfoMonitor</w:t>
            </w:r>
            <w:proofErr w:type="spellEnd"/>
            <w:r w:rsidRPr="00196633">
              <w:rPr>
                <w:rFonts w:eastAsia="Calibri"/>
                <w:sz w:val="17"/>
                <w:szCs w:val="17"/>
                <w:lang w:eastAsia="en-US"/>
              </w:rPr>
              <w:t>, BIK oraz ZBP przetwarzają Pani/Pana dane osobowe w zakresie: imię, nazwisko, adres zamieszkania, adres zameldowania, data urodzenia, numer PESEL, nr dokumentu tożsamości.</w:t>
            </w:r>
          </w:p>
          <w:p w:rsidR="00196633" w:rsidRPr="00196633" w:rsidRDefault="00196633" w:rsidP="00196633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196633">
              <w:rPr>
                <w:rFonts w:eastAsia="Calibri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:rsidR="00196633" w:rsidRPr="00196633" w:rsidRDefault="00196633" w:rsidP="00196633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196633">
              <w:rPr>
                <w:rFonts w:eastAsia="Calibri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196633" w:rsidRPr="00196633" w:rsidRDefault="00196633" w:rsidP="00196633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196633">
              <w:rPr>
                <w:rFonts w:eastAsia="Calibri"/>
                <w:sz w:val="17"/>
                <w:szCs w:val="17"/>
                <w:lang w:eastAsia="en-US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196633" w:rsidRPr="00196633" w:rsidRDefault="00196633" w:rsidP="00196633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196633">
              <w:rPr>
                <w:rFonts w:eastAsia="Calibri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196633" w:rsidRPr="0084321B" w:rsidRDefault="00196633" w:rsidP="00196633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  <w:r w:rsidRPr="0084321B">
        <w:rPr>
          <w:rFonts w:ascii="Calibri" w:hAnsi="Calibri" w:cs="Arial"/>
          <w:b/>
          <w:lang w:eastAsia="en-US"/>
        </w:rPr>
        <w:t>ZASADY WYPEŁNIANIA UPOWAŻNIEŃ</w:t>
      </w:r>
    </w:p>
    <w:tbl>
      <w:tblPr>
        <w:tblStyle w:val="Jasnecieniowanieakcent3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196633" w:rsidRPr="00C73CE0" w:rsidTr="00196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center"/>
          </w:tcPr>
          <w:p w:rsidR="00196633" w:rsidRPr="00C73CE0" w:rsidRDefault="00196633" w:rsidP="0020132D">
            <w:pPr>
              <w:suppressAutoHyphens/>
              <w:jc w:val="center"/>
              <w:rPr>
                <w:b w:val="0"/>
                <w:color w:val="auto"/>
                <w:szCs w:val="20"/>
                <w:lang w:eastAsia="en-US"/>
              </w:rPr>
            </w:pPr>
            <w:r w:rsidRPr="00C73CE0">
              <w:rPr>
                <w:szCs w:val="20"/>
                <w:lang w:eastAsia="en-US"/>
              </w:rPr>
              <w:t>KONSUMENT</w:t>
            </w:r>
          </w:p>
        </w:tc>
      </w:tr>
      <w:tr w:rsidR="00196633" w:rsidRPr="00C73CE0" w:rsidTr="0019663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196633" w:rsidRPr="00C73CE0" w:rsidRDefault="00196633" w:rsidP="00196633">
            <w:pPr>
              <w:numPr>
                <w:ilvl w:val="0"/>
                <w:numId w:val="2"/>
              </w:numPr>
              <w:suppressAutoHyphens/>
              <w:spacing w:after="60"/>
              <w:ind w:left="426" w:right="284" w:hanging="357"/>
              <w:jc w:val="both"/>
              <w:rPr>
                <w:b w:val="0"/>
                <w:color w:val="auto"/>
                <w:sz w:val="18"/>
                <w:szCs w:val="18"/>
                <w:lang w:eastAsia="en-US"/>
              </w:rPr>
            </w:pPr>
            <w:r w:rsidRPr="00C73CE0">
              <w:rPr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nazwisko, adres zameldowania, nr i seria dokumentu tożsamości oraz PESEL, dla konsumenta będącego obcokrajowcem: imię i nazwisko, adres zameldowania, nr i seria dokumentu tożsamości.</w:t>
            </w:r>
          </w:p>
          <w:p w:rsidR="00196633" w:rsidRPr="00C73CE0" w:rsidRDefault="00196633" w:rsidP="00196633">
            <w:pPr>
              <w:numPr>
                <w:ilvl w:val="0"/>
                <w:numId w:val="2"/>
              </w:numPr>
              <w:suppressAutoHyphens/>
              <w:spacing w:after="60"/>
              <w:ind w:left="426" w:right="284" w:hanging="357"/>
              <w:jc w:val="both"/>
              <w:rPr>
                <w:b w:val="0"/>
                <w:color w:val="auto"/>
                <w:sz w:val="18"/>
                <w:szCs w:val="18"/>
                <w:lang w:eastAsia="en-US"/>
              </w:rPr>
            </w:pPr>
            <w:r w:rsidRPr="00C73CE0">
              <w:rPr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maszynowym, za wyjątkiem czytelnego podpisu (imię i nazwisko), który konsument składa własnoręcznie pod upoważnieniem.</w:t>
            </w:r>
          </w:p>
          <w:p w:rsidR="00196633" w:rsidRPr="00C73CE0" w:rsidRDefault="00196633" w:rsidP="00196633">
            <w:pPr>
              <w:numPr>
                <w:ilvl w:val="0"/>
                <w:numId w:val="2"/>
              </w:numPr>
              <w:suppressAutoHyphens/>
              <w:spacing w:after="60"/>
              <w:ind w:left="426" w:right="284" w:hanging="357"/>
              <w:jc w:val="both"/>
              <w:rPr>
                <w:b w:val="0"/>
                <w:color w:val="auto"/>
                <w:sz w:val="18"/>
                <w:szCs w:val="18"/>
                <w:lang w:eastAsia="en-US"/>
              </w:rPr>
            </w:pPr>
            <w:r w:rsidRPr="00C73CE0">
              <w:rPr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konsumenta – art. 24 ust. 1 ustawy z dnia 9 kwietnia 2010 roku o udostępnianiu informacji gospodarczych i wymianie danych gospodarczych (tj. Dz.U.2014 poz. 1015 ze zm.) stanowi podstawę prawną do przeszukania bazy BIG </w:t>
            </w:r>
            <w:proofErr w:type="spellStart"/>
            <w:r w:rsidRPr="00C73CE0">
              <w:rPr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C73CE0">
              <w:rPr>
                <w:b w:val="0"/>
                <w:color w:val="auto"/>
                <w:sz w:val="18"/>
                <w:szCs w:val="18"/>
                <w:lang w:eastAsia="en-US"/>
              </w:rPr>
              <w:t xml:space="preserve"> w zakresie aktualnych zobowiązań, które są wymagalne. Skreślenie ww. podstawy spowoduje brak możliwości złożenia zapytania do BIG </w:t>
            </w:r>
            <w:proofErr w:type="spellStart"/>
            <w:r w:rsidRPr="00C73CE0">
              <w:rPr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C73CE0">
              <w:rPr>
                <w:b w:val="0"/>
                <w:color w:val="auto"/>
                <w:sz w:val="18"/>
                <w:szCs w:val="18"/>
                <w:lang w:eastAsia="en-US"/>
              </w:rPr>
              <w:t>, bazy Biura Informacji Kredytowej oraz bazy Związku Banków Polskich.</w:t>
            </w:r>
          </w:p>
          <w:p w:rsidR="00196633" w:rsidRPr="00C73CE0" w:rsidRDefault="00196633" w:rsidP="00196633">
            <w:pPr>
              <w:numPr>
                <w:ilvl w:val="0"/>
                <w:numId w:val="2"/>
              </w:numPr>
              <w:suppressAutoHyphens/>
              <w:spacing w:after="60"/>
              <w:ind w:left="426" w:right="284" w:hanging="357"/>
              <w:jc w:val="both"/>
              <w:rPr>
                <w:b w:val="0"/>
                <w:color w:val="auto"/>
                <w:sz w:val="18"/>
                <w:szCs w:val="18"/>
                <w:lang w:eastAsia="en-US"/>
              </w:rPr>
            </w:pPr>
            <w:r w:rsidRPr="00C73CE0">
              <w:rPr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„…do pozyskania za pośrednictwem BIG </w:t>
            </w:r>
            <w:proofErr w:type="spellStart"/>
            <w:r w:rsidRPr="00C73CE0">
              <w:rPr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C73CE0">
              <w:rPr>
                <w:b w:val="0"/>
                <w:color w:val="auto"/>
                <w:sz w:val="18"/>
                <w:szCs w:val="18"/>
                <w:lang w:eastAsia="en-US"/>
              </w:rPr>
              <w:t xml:space="preserve"> danych gospodarczych z Biura Informacji Kredytowej S.A. (BIK) i Związku Banków Polskich (ZBP) dotyczących mojego wymagalnego od co najmniej 60 dni zadłużenia wobec banków lub instytucji upoważnionych do udzielania kredytów, przekraczającego 200 złotych (dwieście złotych) lub braku danych o takim zadłużeniu” upoważnienie będzie uprawniało wyłącznie do złożenia zapytania do bazy BIG </w:t>
            </w:r>
            <w:proofErr w:type="spellStart"/>
            <w:r w:rsidRPr="00C73CE0">
              <w:rPr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C73CE0">
              <w:rPr>
                <w:b w:val="0"/>
                <w:color w:val="auto"/>
                <w:sz w:val="18"/>
                <w:szCs w:val="18"/>
                <w:lang w:eastAsia="en-US"/>
              </w:rPr>
              <w:t xml:space="preserve">, z zastrzeżeniem pkt 3. </w:t>
            </w:r>
          </w:p>
          <w:p w:rsidR="00196633" w:rsidRPr="00C73CE0" w:rsidRDefault="00196633" w:rsidP="00196633">
            <w:pPr>
              <w:numPr>
                <w:ilvl w:val="0"/>
                <w:numId w:val="2"/>
              </w:numPr>
              <w:suppressAutoHyphens/>
              <w:spacing w:after="60"/>
              <w:ind w:left="426" w:right="284" w:hanging="357"/>
              <w:jc w:val="both"/>
              <w:rPr>
                <w:b w:val="0"/>
                <w:color w:val="auto"/>
                <w:sz w:val="18"/>
                <w:szCs w:val="18"/>
                <w:lang w:eastAsia="en-US"/>
              </w:rPr>
            </w:pPr>
            <w:r w:rsidRPr="00C73CE0">
              <w:rPr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„Jednocześnie upoważniam ww. przedsiębiorcę do pozyskania z BIG </w:t>
            </w:r>
            <w:proofErr w:type="spellStart"/>
            <w:r w:rsidRPr="00C73CE0">
              <w:rPr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C73CE0">
              <w:rPr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do Rejestru BIG </w:t>
            </w:r>
            <w:proofErr w:type="spellStart"/>
            <w:r w:rsidRPr="00C73CE0">
              <w:rPr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C73CE0">
              <w:rPr>
                <w:b w:val="0"/>
                <w:color w:val="auto"/>
                <w:sz w:val="18"/>
                <w:szCs w:val="18"/>
                <w:lang w:eastAsia="en-US"/>
              </w:rPr>
              <w:t xml:space="preserve"> w ciągu ostatnich 12 miesięcy” upoważnienie nie będzie uprawniało do pozyskania informacji we wskazanym zakresie.</w:t>
            </w:r>
          </w:p>
        </w:tc>
      </w:tr>
    </w:tbl>
    <w:p w:rsidR="00A225CE" w:rsidRDefault="00A225CE"/>
    <w:sectPr w:rsidR="00A225C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CED" w:rsidRDefault="00822CED" w:rsidP="00196633">
      <w:r>
        <w:separator/>
      </w:r>
    </w:p>
  </w:endnote>
  <w:endnote w:type="continuationSeparator" w:id="0">
    <w:p w:rsidR="00822CED" w:rsidRDefault="00822CED" w:rsidP="0019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CED" w:rsidRDefault="00822CED" w:rsidP="00196633">
      <w:r>
        <w:separator/>
      </w:r>
    </w:p>
  </w:footnote>
  <w:footnote w:type="continuationSeparator" w:id="0">
    <w:p w:rsidR="00822CED" w:rsidRDefault="00822CED" w:rsidP="00196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17" w:rsidRPr="00CC4DD8" w:rsidRDefault="00B00217" w:rsidP="00B00217">
    <w:pPr>
      <w:jc w:val="center"/>
      <w:rPr>
        <w:b/>
        <w:color w:val="1F497D" w:themeColor="text2"/>
        <w:sz w:val="28"/>
        <w:szCs w:val="28"/>
      </w:rPr>
    </w:pPr>
    <w:r>
      <w:rPr>
        <w:noProof/>
        <w:color w:val="1F497D" w:themeColor="text2"/>
      </w:rPr>
      <w:drawing>
        <wp:anchor distT="0" distB="0" distL="114300" distR="114300" simplePos="0" relativeHeight="251659264" behindDoc="0" locked="0" layoutInCell="1" allowOverlap="1" wp14:anchorId="383CAE87" wp14:editId="0B005274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920750" cy="739140"/>
          <wp:effectExtent l="0" t="0" r="0" b="3810"/>
          <wp:wrapSquare wrapText="right"/>
          <wp:docPr id="1" name="Obraz 1" descr="logoR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C4DD8">
      <w:rPr>
        <w:b/>
        <w:color w:val="1F497D" w:themeColor="text2"/>
        <w:sz w:val="28"/>
        <w:szCs w:val="28"/>
      </w:rPr>
      <w:t>REGIONALNA IZBA GOSPOD</w:t>
    </w:r>
    <w:r>
      <w:rPr>
        <w:b/>
        <w:color w:val="1F497D" w:themeColor="text2"/>
        <w:sz w:val="28"/>
        <w:szCs w:val="28"/>
      </w:rPr>
      <w:t>A</w:t>
    </w:r>
    <w:r w:rsidRPr="00CC4DD8">
      <w:rPr>
        <w:b/>
        <w:color w:val="1F497D" w:themeColor="text2"/>
        <w:sz w:val="28"/>
        <w:szCs w:val="28"/>
      </w:rPr>
      <w:t>RCZA</w:t>
    </w:r>
  </w:p>
  <w:p w:rsidR="00B00217" w:rsidRPr="00CC4DD8" w:rsidRDefault="00B00217" w:rsidP="00B00217">
    <w:pPr>
      <w:jc w:val="center"/>
      <w:rPr>
        <w:color w:val="1F497D" w:themeColor="text2"/>
      </w:rPr>
    </w:pPr>
    <w:r w:rsidRPr="00CC4DD8">
      <w:rPr>
        <w:color w:val="1F497D" w:themeColor="text2"/>
      </w:rPr>
      <w:t>37-450 Stalowa Wola, ul. 1-go Sierpnia 26B</w:t>
    </w:r>
  </w:p>
  <w:p w:rsidR="00B00217" w:rsidRPr="005B5F04" w:rsidRDefault="00B00217" w:rsidP="00B00217">
    <w:pPr>
      <w:jc w:val="center"/>
      <w:rPr>
        <w:color w:val="1F497D" w:themeColor="text2"/>
        <w:lang w:val="en-US"/>
      </w:rPr>
    </w:pPr>
    <w:r w:rsidRPr="0035315B">
      <w:rPr>
        <w:color w:val="1F497D" w:themeColor="text2"/>
      </w:rPr>
      <w:t xml:space="preserve"> </w:t>
    </w:r>
    <w:r w:rsidRPr="005B5F04">
      <w:rPr>
        <w:color w:val="1F497D" w:themeColor="text2"/>
        <w:lang w:val="en-US"/>
      </w:rPr>
      <w:t>tel./fax (015) 844-03-57</w:t>
    </w:r>
  </w:p>
  <w:p w:rsidR="00B00217" w:rsidRPr="00311E44" w:rsidRDefault="00EA5F63" w:rsidP="00B00217">
    <w:pPr>
      <w:jc w:val="center"/>
      <w:rPr>
        <w:lang w:val="en-US"/>
      </w:rPr>
    </w:pPr>
    <w:r>
      <w:rPr>
        <w:color w:val="1F497D" w:themeColor="text2"/>
        <w:lang w:val="en-US"/>
      </w:rPr>
      <w:t>e-mail: sekretariat@rig-stw.pl</w:t>
    </w:r>
    <w:r w:rsidR="00B00217" w:rsidRPr="005B5F04">
      <w:rPr>
        <w:color w:val="1F497D" w:themeColor="text2"/>
        <w:lang w:val="en-US"/>
      </w:rPr>
      <w:t xml:space="preserve">, </w:t>
    </w:r>
    <w:hyperlink r:id="rId2" w:history="1">
      <w:r w:rsidR="00B00217" w:rsidRPr="005B5F04">
        <w:rPr>
          <w:rStyle w:val="Hipercze"/>
          <w:color w:val="1F497D" w:themeColor="text2"/>
          <w:lang w:val="en-US"/>
        </w:rPr>
        <w:t>www.rig-stw.pl</w:t>
      </w:r>
    </w:hyperlink>
  </w:p>
  <w:p w:rsidR="00B00217" w:rsidRPr="005B5F04" w:rsidRDefault="00B00217" w:rsidP="00B00217">
    <w:pPr>
      <w:jc w:val="center"/>
      <w:rPr>
        <w:lang w:val="en-US"/>
      </w:rPr>
    </w:pPr>
  </w:p>
  <w:p w:rsidR="00B00217" w:rsidRPr="00EA5F63" w:rsidRDefault="00B00217" w:rsidP="00B00217">
    <w:pPr>
      <w:rPr>
        <w:lang w:val="en-US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-185420</wp:posOffset>
              </wp:positionH>
              <wp:positionV relativeFrom="paragraph">
                <wp:posOffset>86360</wp:posOffset>
              </wp:positionV>
              <wp:extent cx="6400800" cy="0"/>
              <wp:effectExtent l="5080" t="10160" r="13970" b="8890"/>
              <wp:wrapNone/>
              <wp:docPr id="15" name="Łącznik prosty ze strzałką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5" o:spid="_x0000_s1026" type="#_x0000_t32" style="position:absolute;margin-left:-14.6pt;margin-top:6.8pt;width:7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08eOgIAAFI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"/>
          </w:pict>
        </mc:Fallback>
      </mc:AlternateContent>
    </w:r>
  </w:p>
  <w:p w:rsidR="00196633" w:rsidRPr="00EA5F63" w:rsidRDefault="00196633" w:rsidP="00196633">
    <w:pPr>
      <w:pStyle w:val="Nagwek"/>
      <w:tabs>
        <w:tab w:val="clear" w:pos="9072"/>
        <w:tab w:val="left" w:pos="4002"/>
      </w:tabs>
      <w:rPr>
        <w:lang w:val="en-US"/>
      </w:rPr>
    </w:pPr>
    <w:r w:rsidRPr="00EA5F63">
      <w:rPr>
        <w:lang w:val="en-US"/>
      </w:rPr>
      <w:tab/>
    </w:r>
    <w:r w:rsidRPr="00EA5F63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9F"/>
    <w:rsid w:val="00111025"/>
    <w:rsid w:val="00196633"/>
    <w:rsid w:val="0035315B"/>
    <w:rsid w:val="0053146D"/>
    <w:rsid w:val="00822CED"/>
    <w:rsid w:val="009C40AD"/>
    <w:rsid w:val="00A225CE"/>
    <w:rsid w:val="00AB699F"/>
    <w:rsid w:val="00B00217"/>
    <w:rsid w:val="00BF7EC9"/>
    <w:rsid w:val="00C73CE0"/>
    <w:rsid w:val="00EA5F63"/>
    <w:rsid w:val="00F8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633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3">
    <w:name w:val="Light Grid Accent 3"/>
    <w:basedOn w:val="Standardowy"/>
    <w:uiPriority w:val="62"/>
    <w:rsid w:val="00196633"/>
    <w:pPr>
      <w:spacing w:after="0" w:line="240" w:lineRule="auto"/>
    </w:pPr>
    <w:rPr>
      <w:rFonts w:eastAsia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196633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196633"/>
    <w:pPr>
      <w:spacing w:after="0" w:line="240" w:lineRule="auto"/>
    </w:pPr>
    <w:rPr>
      <w:rFonts w:eastAsia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3">
    <w:name w:val="Light Shading Accent 3"/>
    <w:basedOn w:val="Standardowy"/>
    <w:uiPriority w:val="60"/>
    <w:rsid w:val="00196633"/>
    <w:pPr>
      <w:spacing w:after="0" w:line="240" w:lineRule="auto"/>
    </w:pPr>
    <w:rPr>
      <w:rFonts w:eastAsia="Times New Roman" w:cs="Times New Roman"/>
      <w:color w:val="76923C" w:themeColor="accent3" w:themeShade="BF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196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633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633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6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63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66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633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3">
    <w:name w:val="Light Grid Accent 3"/>
    <w:basedOn w:val="Standardowy"/>
    <w:uiPriority w:val="62"/>
    <w:rsid w:val="00196633"/>
    <w:pPr>
      <w:spacing w:after="0" w:line="240" w:lineRule="auto"/>
    </w:pPr>
    <w:rPr>
      <w:rFonts w:eastAsia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196633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196633"/>
    <w:pPr>
      <w:spacing w:after="0" w:line="240" w:lineRule="auto"/>
    </w:pPr>
    <w:rPr>
      <w:rFonts w:eastAsia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3">
    <w:name w:val="Light Shading Accent 3"/>
    <w:basedOn w:val="Standardowy"/>
    <w:uiPriority w:val="60"/>
    <w:rsid w:val="00196633"/>
    <w:pPr>
      <w:spacing w:after="0" w:line="240" w:lineRule="auto"/>
    </w:pPr>
    <w:rPr>
      <w:rFonts w:eastAsia="Times New Roman" w:cs="Times New Roman"/>
      <w:color w:val="76923C" w:themeColor="accent3" w:themeShade="BF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196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633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633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6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63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6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ig-stw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od@bi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ntakt@zb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bi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ig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918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2018-05-17T11:43:00Z</dcterms:created>
  <dcterms:modified xsi:type="dcterms:W3CDTF">2018-05-17T12:16:00Z</dcterms:modified>
</cp:coreProperties>
</file>